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0" w:type="dxa"/>
        <w:tblInd w:w="108" w:type="dxa"/>
        <w:tblBorders>
          <w:bottom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708"/>
        <w:gridCol w:w="7592"/>
      </w:tblGrid>
      <w:tr w:rsidR="004A71D8" w:rsidRPr="00C42B2A" w:rsidTr="004B5FDA">
        <w:trPr>
          <w:trHeight w:val="1825"/>
        </w:trPr>
        <w:tc>
          <w:tcPr>
            <w:tcW w:w="1708" w:type="dxa"/>
            <w:tcBorders>
              <w:top w:val="nil"/>
              <w:left w:val="nil"/>
              <w:bottom w:val="thinThickSmallGap" w:sz="24" w:space="0" w:color="auto"/>
              <w:right w:val="nil"/>
            </w:tcBorders>
            <w:vAlign w:val="center"/>
            <w:hideMark/>
          </w:tcPr>
          <w:p w:rsidR="004A71D8" w:rsidRPr="008A523F" w:rsidRDefault="004A71D8" w:rsidP="004B5FDA">
            <w:pPr>
              <w:spacing w:line="276" w:lineRule="auto"/>
              <w:jc w:val="both"/>
              <w:rPr>
                <w:sz w:val="22"/>
                <w:szCs w:val="22"/>
                <w:lang w:val="fr-BE"/>
              </w:rPr>
            </w:pPr>
            <w:r>
              <w:rPr>
                <w:noProof/>
              </w:rPr>
              <w:drawing>
                <wp:anchor distT="0" distB="0" distL="114300" distR="114300" simplePos="0" relativeHeight="251659264" behindDoc="1" locked="0" layoutInCell="1" allowOverlap="1" wp14:anchorId="2BD05CAD" wp14:editId="738024BF">
                  <wp:simplePos x="0" y="0"/>
                  <wp:positionH relativeFrom="column">
                    <wp:align>center</wp:align>
                  </wp:positionH>
                  <wp:positionV relativeFrom="paragraph">
                    <wp:posOffset>-1000760</wp:posOffset>
                  </wp:positionV>
                  <wp:extent cx="942340" cy="962025"/>
                  <wp:effectExtent l="0" t="0" r="0" b="9525"/>
                  <wp:wrapSquare wrapText="left"/>
                  <wp:docPr id="1" name="Picture 1" descr="GRAIN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IN ov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2340" cy="962025"/>
                          </a:xfrm>
                          <a:prstGeom prst="rect">
                            <a:avLst/>
                          </a:prstGeom>
                          <a:noFill/>
                        </pic:spPr>
                      </pic:pic>
                    </a:graphicData>
                  </a:graphic>
                  <wp14:sizeRelH relativeFrom="page">
                    <wp14:pctWidth>0</wp14:pctWidth>
                  </wp14:sizeRelH>
                  <wp14:sizeRelV relativeFrom="page">
                    <wp14:pctHeight>0</wp14:pctHeight>
                  </wp14:sizeRelV>
                </wp:anchor>
              </w:drawing>
            </w:r>
          </w:p>
        </w:tc>
        <w:tc>
          <w:tcPr>
            <w:tcW w:w="7592" w:type="dxa"/>
            <w:tcBorders>
              <w:top w:val="nil"/>
              <w:left w:val="nil"/>
              <w:bottom w:val="thinThickSmallGap" w:sz="24" w:space="0" w:color="auto"/>
              <w:right w:val="nil"/>
            </w:tcBorders>
            <w:vAlign w:val="center"/>
            <w:hideMark/>
          </w:tcPr>
          <w:p w:rsidR="004A71D8" w:rsidRDefault="004A71D8" w:rsidP="004B5FDA">
            <w:pPr>
              <w:spacing w:line="276" w:lineRule="auto"/>
              <w:jc w:val="center"/>
              <w:rPr>
                <w:rFonts w:eastAsiaTheme="minorHAnsi" w:cstheme="minorBidi"/>
                <w:b/>
                <w:sz w:val="22"/>
                <w:szCs w:val="22"/>
                <w:lang w:val="ro-RO"/>
              </w:rPr>
            </w:pPr>
            <w:r>
              <w:rPr>
                <w:rFonts w:eastAsiaTheme="minorHAnsi" w:cstheme="minorBidi"/>
                <w:b/>
                <w:sz w:val="22"/>
                <w:szCs w:val="22"/>
                <w:lang w:val="ro-RO"/>
              </w:rPr>
              <w:t>ACADEMIA DE ŞTIINŢE AGRICOLE ŞI SILVICE</w:t>
            </w:r>
          </w:p>
          <w:p w:rsidR="004A71D8" w:rsidRPr="008A523F" w:rsidRDefault="004A71D8" w:rsidP="004B5FDA">
            <w:pPr>
              <w:spacing w:line="276" w:lineRule="auto"/>
              <w:jc w:val="center"/>
              <w:rPr>
                <w:b/>
                <w:sz w:val="22"/>
                <w:szCs w:val="22"/>
                <w:lang w:val="fr-BE"/>
              </w:rPr>
            </w:pPr>
            <w:r w:rsidRPr="008A523F">
              <w:rPr>
                <w:b/>
                <w:sz w:val="22"/>
                <w:szCs w:val="22"/>
                <w:lang w:val="fr-BE"/>
              </w:rPr>
              <w:t>„</w:t>
            </w:r>
            <w:r w:rsidRPr="008A523F">
              <w:rPr>
                <w:b/>
                <w:i/>
                <w:sz w:val="22"/>
                <w:szCs w:val="22"/>
                <w:lang w:val="fr-BE"/>
              </w:rPr>
              <w:t>Gheorghe Ionescu-Şişeşti</w:t>
            </w:r>
            <w:r w:rsidRPr="008A523F">
              <w:rPr>
                <w:b/>
                <w:sz w:val="22"/>
                <w:szCs w:val="22"/>
                <w:lang w:val="fr-BE"/>
              </w:rPr>
              <w:t>”</w:t>
            </w:r>
          </w:p>
          <w:p w:rsidR="004A71D8" w:rsidRDefault="004A71D8" w:rsidP="004B5FDA">
            <w:pPr>
              <w:keepNext/>
              <w:spacing w:line="276" w:lineRule="auto"/>
              <w:jc w:val="center"/>
              <w:outlineLvl w:val="0"/>
              <w:rPr>
                <w:i/>
                <w:sz w:val="22"/>
                <w:szCs w:val="22"/>
                <w:lang w:val="ro-RO"/>
              </w:rPr>
            </w:pPr>
            <w:r>
              <w:rPr>
                <w:i/>
                <w:sz w:val="22"/>
                <w:szCs w:val="22"/>
                <w:lang w:val="ro-RO"/>
              </w:rPr>
              <w:t>B-dul Mărăşti 61, 011464, Bucureşti, România</w:t>
            </w:r>
          </w:p>
          <w:p w:rsidR="004A71D8" w:rsidRDefault="004A71D8" w:rsidP="004B5FDA">
            <w:pPr>
              <w:spacing w:line="276" w:lineRule="auto"/>
              <w:jc w:val="center"/>
              <w:rPr>
                <w:i/>
                <w:sz w:val="22"/>
                <w:szCs w:val="22"/>
              </w:rPr>
            </w:pPr>
            <w:r>
              <w:rPr>
                <w:i/>
                <w:sz w:val="22"/>
                <w:szCs w:val="22"/>
              </w:rPr>
              <w:t>Tel: +40-21-3184450; 3184451; Fax: +40-21-3184478;</w:t>
            </w:r>
          </w:p>
          <w:p w:rsidR="004A71D8" w:rsidRPr="008A523F" w:rsidRDefault="004A71D8" w:rsidP="004B5FDA">
            <w:pPr>
              <w:spacing w:line="276" w:lineRule="auto"/>
              <w:jc w:val="center"/>
              <w:rPr>
                <w:i/>
                <w:sz w:val="22"/>
                <w:szCs w:val="22"/>
                <w:lang w:val="fr-BE"/>
              </w:rPr>
            </w:pPr>
            <w:r w:rsidRPr="008A523F">
              <w:rPr>
                <w:b/>
                <w:sz w:val="22"/>
                <w:szCs w:val="22"/>
                <w:lang w:val="fr-BE"/>
              </w:rPr>
              <w:t>E-mail:</w:t>
            </w:r>
            <w:r w:rsidRPr="008A523F">
              <w:rPr>
                <w:i/>
                <w:sz w:val="22"/>
                <w:szCs w:val="22"/>
                <w:lang w:val="fr-BE"/>
              </w:rPr>
              <w:t xml:space="preserve"> </w:t>
            </w:r>
            <w:hyperlink r:id="rId6" w:history="1">
              <w:r w:rsidRPr="00A34D46">
                <w:rPr>
                  <w:rStyle w:val="Hyperlink"/>
                  <w:i/>
                  <w:sz w:val="22"/>
                  <w:szCs w:val="22"/>
                  <w:u w:val="none"/>
                  <w:lang w:val="fr-BE"/>
                </w:rPr>
                <w:t>resurse_umane@asas.</w:t>
              </w:r>
            </w:hyperlink>
            <w:r w:rsidRPr="00A34D46">
              <w:rPr>
                <w:rStyle w:val="Hyperlink"/>
                <w:i/>
                <w:sz w:val="22"/>
                <w:szCs w:val="22"/>
                <w:u w:val="none"/>
                <w:lang w:val="fr-BE"/>
              </w:rPr>
              <w:t>ro</w:t>
            </w:r>
            <w:r w:rsidRPr="00A34D46">
              <w:rPr>
                <w:i/>
                <w:sz w:val="22"/>
                <w:szCs w:val="22"/>
                <w:lang w:val="fr-BE"/>
              </w:rPr>
              <w:t xml:space="preserve"> </w:t>
            </w:r>
            <w:r w:rsidRPr="00A34D46">
              <w:rPr>
                <w:b/>
                <w:sz w:val="22"/>
                <w:szCs w:val="22"/>
                <w:lang w:val="fr-BE"/>
              </w:rPr>
              <w:t>Internet</w:t>
            </w:r>
            <w:r w:rsidRPr="00A34D46">
              <w:rPr>
                <w:b/>
                <w:i/>
                <w:sz w:val="22"/>
                <w:szCs w:val="22"/>
                <w:lang w:val="fr-BE"/>
              </w:rPr>
              <w:t xml:space="preserve">: </w:t>
            </w:r>
            <w:hyperlink r:id="rId7" w:history="1">
              <w:r w:rsidRPr="00A34D46">
                <w:rPr>
                  <w:rStyle w:val="Hyperlink"/>
                  <w:i/>
                  <w:sz w:val="22"/>
                  <w:szCs w:val="22"/>
                  <w:u w:val="none"/>
                  <w:lang w:val="fr-BE"/>
                </w:rPr>
                <w:t>http://www.asas.ro</w:t>
              </w:r>
            </w:hyperlink>
          </w:p>
        </w:tc>
      </w:tr>
    </w:tbl>
    <w:p w:rsidR="004A71D8" w:rsidRPr="004A71D8" w:rsidRDefault="004A71D8" w:rsidP="004A71D8">
      <w:pPr>
        <w:jc w:val="center"/>
        <w:rPr>
          <w:sz w:val="20"/>
          <w:szCs w:val="20"/>
          <w:lang w:val="ro-RO"/>
        </w:rPr>
      </w:pPr>
      <w:r>
        <w:rPr>
          <w:b/>
          <w:sz w:val="22"/>
          <w:szCs w:val="22"/>
          <w:lang w:val="ro-RO"/>
        </w:rPr>
        <w:tab/>
      </w:r>
      <w:r>
        <w:rPr>
          <w:b/>
          <w:sz w:val="22"/>
          <w:szCs w:val="22"/>
          <w:lang w:val="ro-RO"/>
        </w:rPr>
        <w:tab/>
      </w:r>
      <w:r>
        <w:rPr>
          <w:b/>
          <w:sz w:val="22"/>
          <w:szCs w:val="22"/>
          <w:lang w:val="ro-RO"/>
        </w:rPr>
        <w:tab/>
      </w:r>
      <w:r>
        <w:rPr>
          <w:b/>
          <w:sz w:val="22"/>
          <w:szCs w:val="22"/>
          <w:lang w:val="ro-RO"/>
        </w:rPr>
        <w:tab/>
      </w:r>
      <w:r>
        <w:rPr>
          <w:b/>
          <w:sz w:val="22"/>
          <w:szCs w:val="22"/>
          <w:lang w:val="ro-RO"/>
        </w:rPr>
        <w:tab/>
      </w:r>
      <w:r>
        <w:rPr>
          <w:b/>
          <w:sz w:val="22"/>
          <w:szCs w:val="22"/>
          <w:lang w:val="ro-RO"/>
        </w:rPr>
        <w:tab/>
      </w:r>
      <w:r>
        <w:rPr>
          <w:b/>
          <w:sz w:val="22"/>
          <w:szCs w:val="22"/>
          <w:lang w:val="ro-RO"/>
        </w:rPr>
        <w:tab/>
      </w:r>
      <w:r>
        <w:rPr>
          <w:b/>
          <w:sz w:val="22"/>
          <w:szCs w:val="22"/>
          <w:lang w:val="ro-RO"/>
        </w:rPr>
        <w:tab/>
      </w:r>
      <w:r w:rsidRPr="004A71D8">
        <w:rPr>
          <w:sz w:val="20"/>
          <w:szCs w:val="20"/>
          <w:lang w:val="ro-RO"/>
        </w:rPr>
        <w:t xml:space="preserve">Nr. </w:t>
      </w:r>
      <w:r w:rsidR="00D12D3C">
        <w:rPr>
          <w:sz w:val="20"/>
          <w:szCs w:val="20"/>
          <w:lang w:val="ro-RO"/>
        </w:rPr>
        <w:t>8129</w:t>
      </w:r>
      <w:r>
        <w:rPr>
          <w:sz w:val="20"/>
          <w:szCs w:val="20"/>
          <w:lang w:val="ro-RO"/>
        </w:rPr>
        <w:t>/16.12.2025</w:t>
      </w:r>
    </w:p>
    <w:p w:rsidR="004A71D8" w:rsidRDefault="004A71D8" w:rsidP="004A71D8">
      <w:pPr>
        <w:jc w:val="center"/>
        <w:rPr>
          <w:b/>
          <w:sz w:val="22"/>
          <w:szCs w:val="22"/>
          <w:lang w:val="ro-RO"/>
        </w:rPr>
      </w:pPr>
    </w:p>
    <w:p w:rsidR="004A71D8" w:rsidRDefault="004A71D8" w:rsidP="004A71D8">
      <w:pPr>
        <w:jc w:val="center"/>
        <w:rPr>
          <w:b/>
          <w:sz w:val="22"/>
          <w:szCs w:val="22"/>
          <w:lang w:val="ro-RO"/>
        </w:rPr>
      </w:pPr>
      <w:r>
        <w:rPr>
          <w:b/>
          <w:sz w:val="22"/>
          <w:szCs w:val="22"/>
          <w:lang w:val="ro-RO"/>
        </w:rPr>
        <w:t>ANUNŢ</w:t>
      </w:r>
    </w:p>
    <w:p w:rsidR="004A71D8" w:rsidRDefault="004A71D8" w:rsidP="004A71D8">
      <w:pPr>
        <w:jc w:val="center"/>
        <w:rPr>
          <w:b/>
          <w:sz w:val="22"/>
          <w:szCs w:val="22"/>
          <w:lang w:val="ro-RO"/>
        </w:rPr>
      </w:pPr>
    </w:p>
    <w:p w:rsidR="004A71D8" w:rsidRPr="00AD7546" w:rsidRDefault="004A71D8" w:rsidP="004A71D8">
      <w:pPr>
        <w:jc w:val="center"/>
        <w:rPr>
          <w:b/>
          <w:sz w:val="20"/>
          <w:szCs w:val="20"/>
          <w:lang w:val="ro-RO"/>
        </w:rPr>
      </w:pPr>
    </w:p>
    <w:p w:rsidR="004A71D8" w:rsidRPr="00AD7546" w:rsidRDefault="004A71D8" w:rsidP="004A71D8">
      <w:pPr>
        <w:ind w:firstLine="360"/>
        <w:jc w:val="both"/>
        <w:rPr>
          <w:sz w:val="20"/>
          <w:szCs w:val="20"/>
          <w:lang w:val="ro-RO"/>
        </w:rPr>
      </w:pPr>
      <w:r w:rsidRPr="00AD7546">
        <w:rPr>
          <w:sz w:val="20"/>
          <w:szCs w:val="20"/>
          <w:lang w:val="ro-RO"/>
        </w:rPr>
        <w:t>Academia de Științe Agricole și Silvice “Gheorghe Ionescu-Șișești”, în baza Legii nr. 45/2009, cu modificările și completările ulterioare, conform HG nr. 1336/2022, cu modificările și completările ulterioare coroborat cu alin.(2) al art. IV din OUG 34/2023, organizează concurs în vederea ocupării următoarelor posturi vacante, de execuție, astfel:</w:t>
      </w:r>
    </w:p>
    <w:p w:rsidR="004A71D8" w:rsidRPr="00AD7546" w:rsidRDefault="004A71D8" w:rsidP="004A71D8">
      <w:pPr>
        <w:ind w:firstLine="360"/>
        <w:jc w:val="both"/>
        <w:rPr>
          <w:sz w:val="20"/>
          <w:szCs w:val="20"/>
          <w:lang w:val="ro-RO"/>
        </w:rPr>
      </w:pPr>
    </w:p>
    <w:p w:rsidR="004A71D8" w:rsidRPr="00AD7546" w:rsidRDefault="004A71D8" w:rsidP="004A71D8">
      <w:pPr>
        <w:pStyle w:val="ListParagraph"/>
        <w:numPr>
          <w:ilvl w:val="0"/>
          <w:numId w:val="1"/>
        </w:numPr>
        <w:tabs>
          <w:tab w:val="left" w:pos="284"/>
        </w:tabs>
        <w:ind w:left="0" w:firstLine="0"/>
        <w:contextualSpacing w:val="0"/>
        <w:jc w:val="both"/>
        <w:rPr>
          <w:sz w:val="20"/>
          <w:szCs w:val="20"/>
          <w:lang w:val="ro-RO"/>
        </w:rPr>
      </w:pPr>
      <w:r w:rsidRPr="00AD7546">
        <w:rPr>
          <w:sz w:val="20"/>
          <w:szCs w:val="20"/>
          <w:lang w:val="ro-RO"/>
        </w:rPr>
        <w:t xml:space="preserve">Denumirea și nivelul postului scos la concurs: </w:t>
      </w:r>
      <w:r w:rsidRPr="00AD7546">
        <w:rPr>
          <w:b/>
          <w:sz w:val="20"/>
          <w:szCs w:val="20"/>
          <w:u w:val="single"/>
          <w:lang w:val="ro-RO"/>
        </w:rPr>
        <w:t>1 post de insp. gr.IA (inginer topograf) – evidenta patrimoniu – cod ocupație 216504</w:t>
      </w:r>
      <w:r w:rsidRPr="00AD7546">
        <w:rPr>
          <w:sz w:val="20"/>
          <w:szCs w:val="20"/>
          <w:lang w:val="ro-RO"/>
        </w:rPr>
        <w:t>;</w:t>
      </w:r>
    </w:p>
    <w:p w:rsidR="004A71D8" w:rsidRPr="00AD7546" w:rsidRDefault="004A71D8" w:rsidP="004A71D8">
      <w:pPr>
        <w:pStyle w:val="ListParagraph"/>
        <w:numPr>
          <w:ilvl w:val="0"/>
          <w:numId w:val="1"/>
        </w:numPr>
        <w:tabs>
          <w:tab w:val="left" w:pos="284"/>
        </w:tabs>
        <w:ind w:left="0" w:firstLine="0"/>
        <w:contextualSpacing w:val="0"/>
        <w:jc w:val="both"/>
        <w:rPr>
          <w:sz w:val="20"/>
          <w:szCs w:val="20"/>
          <w:lang w:val="ro-RO"/>
        </w:rPr>
      </w:pPr>
      <w:r w:rsidRPr="00AD7546">
        <w:rPr>
          <w:sz w:val="20"/>
          <w:szCs w:val="20"/>
          <w:lang w:val="ro-RO"/>
        </w:rPr>
        <w:t>Structura în cadrul căruia se află postul scos la concurs: ASAS, compartimentul patrimoniu;</w:t>
      </w:r>
    </w:p>
    <w:p w:rsidR="004A71D8" w:rsidRPr="00AD7546" w:rsidRDefault="004A71D8" w:rsidP="004A71D8">
      <w:pPr>
        <w:pStyle w:val="ListParagraph"/>
        <w:numPr>
          <w:ilvl w:val="0"/>
          <w:numId w:val="1"/>
        </w:numPr>
        <w:tabs>
          <w:tab w:val="left" w:pos="284"/>
        </w:tabs>
        <w:ind w:left="0" w:firstLine="0"/>
        <w:contextualSpacing w:val="0"/>
        <w:jc w:val="both"/>
        <w:rPr>
          <w:sz w:val="20"/>
          <w:szCs w:val="20"/>
          <w:lang w:val="ro-RO"/>
        </w:rPr>
      </w:pPr>
      <w:r w:rsidRPr="00AD7546">
        <w:rPr>
          <w:sz w:val="20"/>
          <w:szCs w:val="20"/>
          <w:lang w:val="ro-RO"/>
        </w:rPr>
        <w:t>Perioada: nedeterminată;</w:t>
      </w:r>
    </w:p>
    <w:p w:rsidR="004A71D8" w:rsidRPr="00AD7546" w:rsidRDefault="004A71D8" w:rsidP="004A71D8">
      <w:pPr>
        <w:pStyle w:val="ListParagraph"/>
        <w:numPr>
          <w:ilvl w:val="0"/>
          <w:numId w:val="1"/>
        </w:numPr>
        <w:tabs>
          <w:tab w:val="left" w:pos="284"/>
        </w:tabs>
        <w:ind w:left="0" w:firstLine="0"/>
        <w:contextualSpacing w:val="0"/>
        <w:jc w:val="both"/>
        <w:rPr>
          <w:sz w:val="20"/>
          <w:szCs w:val="20"/>
          <w:lang w:val="ro-RO"/>
        </w:rPr>
      </w:pPr>
      <w:r w:rsidRPr="00AD7546">
        <w:rPr>
          <w:sz w:val="20"/>
          <w:szCs w:val="20"/>
          <w:lang w:val="ro-RO"/>
        </w:rPr>
        <w:t>Durata timpului de lucru – cu normă întreagă de 40h/săptămână, program 8h/zi.</w:t>
      </w:r>
    </w:p>
    <w:p w:rsidR="004A71D8" w:rsidRPr="00AD7546" w:rsidRDefault="004A71D8" w:rsidP="004A71D8">
      <w:pPr>
        <w:pStyle w:val="ListParagraph"/>
        <w:numPr>
          <w:ilvl w:val="0"/>
          <w:numId w:val="1"/>
        </w:numPr>
        <w:tabs>
          <w:tab w:val="left" w:pos="284"/>
        </w:tabs>
        <w:ind w:left="0" w:firstLine="0"/>
        <w:contextualSpacing w:val="0"/>
        <w:jc w:val="both"/>
        <w:rPr>
          <w:sz w:val="20"/>
          <w:szCs w:val="20"/>
          <w:lang w:val="ro-RO"/>
        </w:rPr>
      </w:pPr>
      <w:r w:rsidRPr="00AD7546">
        <w:rPr>
          <w:sz w:val="20"/>
          <w:szCs w:val="20"/>
          <w:lang w:val="ro-RO"/>
        </w:rPr>
        <w:t xml:space="preserve">Denumirea și nivelul postului scos la concurs: </w:t>
      </w:r>
      <w:r w:rsidRPr="00AD7546">
        <w:rPr>
          <w:b/>
          <w:sz w:val="20"/>
          <w:szCs w:val="20"/>
          <w:u w:val="single"/>
          <w:lang w:val="ro-RO"/>
        </w:rPr>
        <w:t>1 post de insp. gr.IA (tehnician economist) – domeniul public si privat al statului – cod ocupație 263108</w:t>
      </w:r>
      <w:r w:rsidRPr="00AD7546">
        <w:rPr>
          <w:sz w:val="20"/>
          <w:szCs w:val="20"/>
          <w:lang w:val="ro-RO"/>
        </w:rPr>
        <w:t>;</w:t>
      </w:r>
    </w:p>
    <w:p w:rsidR="004A71D8" w:rsidRPr="00AD7546" w:rsidRDefault="004A71D8" w:rsidP="004A71D8">
      <w:pPr>
        <w:pStyle w:val="ListParagraph"/>
        <w:numPr>
          <w:ilvl w:val="0"/>
          <w:numId w:val="1"/>
        </w:numPr>
        <w:tabs>
          <w:tab w:val="left" w:pos="284"/>
        </w:tabs>
        <w:ind w:left="0" w:firstLine="0"/>
        <w:contextualSpacing w:val="0"/>
        <w:jc w:val="both"/>
        <w:rPr>
          <w:sz w:val="20"/>
          <w:szCs w:val="20"/>
          <w:lang w:val="ro-RO"/>
        </w:rPr>
      </w:pPr>
      <w:r w:rsidRPr="00AD7546">
        <w:rPr>
          <w:sz w:val="20"/>
          <w:szCs w:val="20"/>
          <w:lang w:val="ro-RO"/>
        </w:rPr>
        <w:t>Structura în cadrul căruia se află postul scos la concurs: ASAS, compartimentul patrimoniu;</w:t>
      </w:r>
    </w:p>
    <w:p w:rsidR="004A71D8" w:rsidRPr="00AD7546" w:rsidRDefault="004A71D8" w:rsidP="004A71D8">
      <w:pPr>
        <w:pStyle w:val="ListParagraph"/>
        <w:numPr>
          <w:ilvl w:val="0"/>
          <w:numId w:val="1"/>
        </w:numPr>
        <w:tabs>
          <w:tab w:val="left" w:pos="284"/>
        </w:tabs>
        <w:ind w:left="0" w:firstLine="0"/>
        <w:contextualSpacing w:val="0"/>
        <w:jc w:val="both"/>
        <w:rPr>
          <w:sz w:val="20"/>
          <w:szCs w:val="20"/>
          <w:lang w:val="ro-RO"/>
        </w:rPr>
      </w:pPr>
      <w:r w:rsidRPr="00AD7546">
        <w:rPr>
          <w:sz w:val="20"/>
          <w:szCs w:val="20"/>
          <w:lang w:val="ro-RO"/>
        </w:rPr>
        <w:t>Perioada: nedeterminată;</w:t>
      </w:r>
    </w:p>
    <w:p w:rsidR="004A71D8" w:rsidRDefault="004A71D8" w:rsidP="004A71D8">
      <w:pPr>
        <w:pStyle w:val="ListParagraph"/>
        <w:numPr>
          <w:ilvl w:val="0"/>
          <w:numId w:val="1"/>
        </w:numPr>
        <w:tabs>
          <w:tab w:val="left" w:pos="284"/>
        </w:tabs>
        <w:ind w:left="0" w:firstLine="0"/>
        <w:contextualSpacing w:val="0"/>
        <w:jc w:val="both"/>
        <w:rPr>
          <w:sz w:val="20"/>
          <w:szCs w:val="20"/>
          <w:lang w:val="ro-RO"/>
        </w:rPr>
      </w:pPr>
      <w:r w:rsidRPr="00AD7546">
        <w:rPr>
          <w:sz w:val="20"/>
          <w:szCs w:val="20"/>
          <w:lang w:val="ro-RO"/>
        </w:rPr>
        <w:t>Durata timpului de lucru – cu normă întreagă de 40h/săptămână, program 8h/zi.</w:t>
      </w:r>
    </w:p>
    <w:p w:rsidR="004A71D8" w:rsidRPr="00AD7546" w:rsidRDefault="004A71D8" w:rsidP="004A71D8">
      <w:pPr>
        <w:pStyle w:val="ListParagraph"/>
        <w:tabs>
          <w:tab w:val="left" w:pos="284"/>
        </w:tabs>
        <w:ind w:left="0"/>
        <w:contextualSpacing w:val="0"/>
        <w:jc w:val="both"/>
        <w:rPr>
          <w:sz w:val="20"/>
          <w:szCs w:val="20"/>
          <w:lang w:val="ro-RO"/>
        </w:rPr>
      </w:pPr>
    </w:p>
    <w:p w:rsidR="004A71D8" w:rsidRPr="00AD7546" w:rsidRDefault="004A71D8" w:rsidP="004A71D8">
      <w:pPr>
        <w:pStyle w:val="ListParagraph"/>
        <w:tabs>
          <w:tab w:val="left" w:pos="284"/>
        </w:tabs>
        <w:ind w:left="0"/>
        <w:contextualSpacing w:val="0"/>
        <w:jc w:val="both"/>
        <w:rPr>
          <w:b/>
          <w:sz w:val="20"/>
          <w:szCs w:val="20"/>
          <w:lang w:val="ro-RO"/>
        </w:rPr>
      </w:pPr>
      <w:r w:rsidRPr="00AD7546">
        <w:rPr>
          <w:b/>
          <w:sz w:val="20"/>
          <w:szCs w:val="20"/>
          <w:lang w:val="ro-RO"/>
        </w:rPr>
        <w:t>Condiții generale de participare la concurs:</w:t>
      </w:r>
    </w:p>
    <w:p w:rsidR="004A71D8" w:rsidRPr="00AD7546" w:rsidRDefault="004A71D8" w:rsidP="004A71D8">
      <w:pPr>
        <w:pStyle w:val="ListParagraph"/>
        <w:numPr>
          <w:ilvl w:val="0"/>
          <w:numId w:val="2"/>
        </w:numPr>
        <w:tabs>
          <w:tab w:val="left" w:pos="284"/>
        </w:tabs>
        <w:ind w:left="0" w:firstLine="0"/>
        <w:contextualSpacing w:val="0"/>
        <w:jc w:val="both"/>
        <w:rPr>
          <w:sz w:val="20"/>
          <w:szCs w:val="20"/>
          <w:lang w:val="ro-RO"/>
        </w:rPr>
      </w:pPr>
      <w:r w:rsidRPr="00AD7546">
        <w:rPr>
          <w:sz w:val="20"/>
          <w:szCs w:val="20"/>
          <w:lang w:val="ro-RO"/>
        </w:rPr>
        <w:t xml:space="preserve">are cetățenia română, cetățenie a altor state membre ale Uniunii Europene sau a statelor aparținând Spațiului Economic European și domiciliul în România;  </w:t>
      </w:r>
    </w:p>
    <w:p w:rsidR="004A71D8" w:rsidRPr="00AD7546" w:rsidRDefault="004A71D8" w:rsidP="004A71D8">
      <w:pPr>
        <w:pStyle w:val="ListParagraph"/>
        <w:numPr>
          <w:ilvl w:val="0"/>
          <w:numId w:val="2"/>
        </w:numPr>
        <w:tabs>
          <w:tab w:val="left" w:pos="284"/>
        </w:tabs>
        <w:ind w:left="0" w:firstLine="0"/>
        <w:contextualSpacing w:val="0"/>
        <w:jc w:val="both"/>
        <w:rPr>
          <w:sz w:val="20"/>
          <w:szCs w:val="20"/>
          <w:lang w:val="ro-RO"/>
        </w:rPr>
      </w:pPr>
      <w:r w:rsidRPr="00AD7546">
        <w:rPr>
          <w:sz w:val="20"/>
          <w:szCs w:val="20"/>
          <w:lang w:val="ro-RO"/>
        </w:rPr>
        <w:t xml:space="preserve">cunoaște limba română, scris și vorbit;  </w:t>
      </w:r>
    </w:p>
    <w:p w:rsidR="004A71D8" w:rsidRPr="00AD7546" w:rsidRDefault="004A71D8" w:rsidP="004A71D8">
      <w:pPr>
        <w:pStyle w:val="ListParagraph"/>
        <w:numPr>
          <w:ilvl w:val="0"/>
          <w:numId w:val="2"/>
        </w:numPr>
        <w:tabs>
          <w:tab w:val="left" w:pos="284"/>
        </w:tabs>
        <w:ind w:left="0" w:firstLine="0"/>
        <w:contextualSpacing w:val="0"/>
        <w:jc w:val="both"/>
        <w:rPr>
          <w:sz w:val="20"/>
          <w:szCs w:val="20"/>
          <w:lang w:val="ro-RO"/>
        </w:rPr>
      </w:pPr>
      <w:r w:rsidRPr="00AD7546">
        <w:rPr>
          <w:sz w:val="20"/>
          <w:szCs w:val="20"/>
          <w:lang w:val="ro-RO"/>
        </w:rPr>
        <w:t xml:space="preserve">are vârsta minimă reglementată de prevederile legale;  </w:t>
      </w:r>
    </w:p>
    <w:p w:rsidR="004A71D8" w:rsidRPr="00AD7546" w:rsidRDefault="004A71D8" w:rsidP="004A71D8">
      <w:pPr>
        <w:pStyle w:val="ListParagraph"/>
        <w:numPr>
          <w:ilvl w:val="0"/>
          <w:numId w:val="2"/>
        </w:numPr>
        <w:tabs>
          <w:tab w:val="left" w:pos="284"/>
        </w:tabs>
        <w:ind w:left="0" w:firstLine="0"/>
        <w:contextualSpacing w:val="0"/>
        <w:jc w:val="both"/>
        <w:rPr>
          <w:sz w:val="20"/>
          <w:szCs w:val="20"/>
          <w:lang w:val="ro-RO"/>
        </w:rPr>
      </w:pPr>
      <w:r w:rsidRPr="00AD7546">
        <w:rPr>
          <w:sz w:val="20"/>
          <w:szCs w:val="20"/>
          <w:lang w:val="ro-RO"/>
        </w:rPr>
        <w:t xml:space="preserve">are capacitate deplină de exercițiu;  </w:t>
      </w:r>
    </w:p>
    <w:p w:rsidR="004A71D8" w:rsidRPr="00AD7546" w:rsidRDefault="004A71D8" w:rsidP="004A71D8">
      <w:pPr>
        <w:pStyle w:val="ListParagraph"/>
        <w:numPr>
          <w:ilvl w:val="0"/>
          <w:numId w:val="2"/>
        </w:numPr>
        <w:tabs>
          <w:tab w:val="left" w:pos="284"/>
        </w:tabs>
        <w:ind w:left="0" w:firstLine="0"/>
        <w:contextualSpacing w:val="0"/>
        <w:jc w:val="both"/>
        <w:rPr>
          <w:sz w:val="20"/>
          <w:szCs w:val="20"/>
          <w:lang w:val="ro-RO"/>
        </w:rPr>
      </w:pPr>
      <w:r w:rsidRPr="00AD7546">
        <w:rPr>
          <w:sz w:val="20"/>
          <w:szCs w:val="20"/>
          <w:lang w:val="ro-RO"/>
        </w:rPr>
        <w:t xml:space="preserve">are o stare de sănătate corespunzătoare postului pentru care candidează, atestată pe baza adeverinței medicale eliberate de medicul de familie sau de unitățile sanitare abilitate;  </w:t>
      </w:r>
    </w:p>
    <w:p w:rsidR="004A71D8" w:rsidRPr="00AD7546" w:rsidRDefault="004A71D8" w:rsidP="004A71D8">
      <w:pPr>
        <w:pStyle w:val="ListParagraph"/>
        <w:numPr>
          <w:ilvl w:val="0"/>
          <w:numId w:val="2"/>
        </w:numPr>
        <w:tabs>
          <w:tab w:val="left" w:pos="284"/>
        </w:tabs>
        <w:ind w:left="0" w:firstLine="0"/>
        <w:contextualSpacing w:val="0"/>
        <w:jc w:val="both"/>
        <w:rPr>
          <w:sz w:val="20"/>
          <w:szCs w:val="20"/>
          <w:lang w:val="ro-RO"/>
        </w:rPr>
      </w:pPr>
      <w:r w:rsidRPr="00AD7546">
        <w:rPr>
          <w:sz w:val="20"/>
          <w:szCs w:val="20"/>
          <w:lang w:val="ro-RO"/>
        </w:rPr>
        <w:t xml:space="preserve">îndeplinește condițiile de studii și, după caz, de vechime sau alte condiții specifice potrivit cerințelor postului scos la concurs;  </w:t>
      </w:r>
    </w:p>
    <w:p w:rsidR="004A71D8" w:rsidRDefault="004A71D8" w:rsidP="004A71D8">
      <w:pPr>
        <w:pStyle w:val="ListParagraph"/>
        <w:numPr>
          <w:ilvl w:val="0"/>
          <w:numId w:val="2"/>
        </w:numPr>
        <w:tabs>
          <w:tab w:val="left" w:pos="284"/>
        </w:tabs>
        <w:ind w:left="0" w:firstLine="0"/>
        <w:contextualSpacing w:val="0"/>
        <w:jc w:val="both"/>
        <w:rPr>
          <w:sz w:val="20"/>
          <w:szCs w:val="20"/>
          <w:lang w:val="ro-RO"/>
        </w:rPr>
      </w:pPr>
      <w:r w:rsidRPr="00AD7546">
        <w:rPr>
          <w:sz w:val="20"/>
          <w:szCs w:val="20"/>
          <w:lang w:val="ro-RO"/>
        </w:rPr>
        <w:t xml:space="preserve">nu a fost condamnat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  </w:t>
      </w:r>
    </w:p>
    <w:p w:rsidR="004A71D8" w:rsidRPr="00AD7546" w:rsidRDefault="004A71D8" w:rsidP="004A71D8">
      <w:pPr>
        <w:pStyle w:val="ListParagraph"/>
        <w:tabs>
          <w:tab w:val="left" w:pos="284"/>
        </w:tabs>
        <w:ind w:left="0"/>
        <w:contextualSpacing w:val="0"/>
        <w:jc w:val="both"/>
        <w:rPr>
          <w:sz w:val="20"/>
          <w:szCs w:val="20"/>
          <w:lang w:val="ro-RO"/>
        </w:rPr>
      </w:pPr>
    </w:p>
    <w:p w:rsidR="004A71D8" w:rsidRPr="00AD7546" w:rsidRDefault="004A71D8" w:rsidP="004A71D8">
      <w:pPr>
        <w:tabs>
          <w:tab w:val="left" w:pos="284"/>
        </w:tabs>
        <w:jc w:val="both"/>
        <w:rPr>
          <w:b/>
          <w:sz w:val="20"/>
          <w:szCs w:val="20"/>
          <w:lang w:val="ro-RO"/>
        </w:rPr>
      </w:pPr>
      <w:r w:rsidRPr="00AD7546">
        <w:rPr>
          <w:b/>
          <w:sz w:val="20"/>
          <w:szCs w:val="20"/>
          <w:lang w:val="ro-RO"/>
        </w:rPr>
        <w:t xml:space="preserve">Atribuții si condiții specifice de ocupare a postului de </w:t>
      </w:r>
      <w:r>
        <w:rPr>
          <w:b/>
          <w:sz w:val="20"/>
          <w:szCs w:val="20"/>
          <w:u w:val="single"/>
          <w:lang w:val="ro-RO"/>
        </w:rPr>
        <w:t xml:space="preserve">inspector </w:t>
      </w:r>
      <w:r w:rsidRPr="00AD7546">
        <w:rPr>
          <w:b/>
          <w:sz w:val="20"/>
          <w:szCs w:val="20"/>
          <w:u w:val="single"/>
          <w:lang w:val="ro-RO"/>
        </w:rPr>
        <w:t>sp</w:t>
      </w:r>
      <w:r>
        <w:rPr>
          <w:b/>
          <w:sz w:val="20"/>
          <w:szCs w:val="20"/>
          <w:u w:val="single"/>
          <w:lang w:val="ro-RO"/>
        </w:rPr>
        <w:t>ecialitate</w:t>
      </w:r>
      <w:r w:rsidRPr="00AD7546">
        <w:rPr>
          <w:b/>
          <w:sz w:val="20"/>
          <w:szCs w:val="20"/>
          <w:u w:val="single"/>
          <w:lang w:val="ro-RO"/>
        </w:rPr>
        <w:t xml:space="preserve"> gr.IA (inginer topograf) – evidenta patrimoniu – cod ocupație 216504</w:t>
      </w:r>
    </w:p>
    <w:p w:rsidR="004A71D8" w:rsidRPr="00AD7546" w:rsidRDefault="004A71D8" w:rsidP="004A71D8">
      <w:pPr>
        <w:tabs>
          <w:tab w:val="left" w:pos="284"/>
        </w:tabs>
        <w:jc w:val="both"/>
        <w:rPr>
          <w:b/>
          <w:sz w:val="20"/>
          <w:szCs w:val="20"/>
          <w:lang w:val="ro-RO"/>
        </w:rPr>
      </w:pPr>
      <w:r w:rsidRPr="00AD7546">
        <w:rPr>
          <w:b/>
          <w:sz w:val="20"/>
          <w:szCs w:val="20"/>
          <w:lang w:val="ro-RO"/>
        </w:rPr>
        <w:tab/>
        <w:t>Condiții specifice:</w:t>
      </w:r>
    </w:p>
    <w:p w:rsidR="004A71D8" w:rsidRPr="00AD7546" w:rsidRDefault="004A71D8" w:rsidP="004A71D8">
      <w:pPr>
        <w:tabs>
          <w:tab w:val="left" w:pos="284"/>
          <w:tab w:val="left" w:pos="426"/>
        </w:tabs>
        <w:rPr>
          <w:sz w:val="20"/>
          <w:szCs w:val="20"/>
        </w:rPr>
      </w:pPr>
      <w:r w:rsidRPr="00AD7546">
        <w:rPr>
          <w:sz w:val="20"/>
          <w:szCs w:val="20"/>
        </w:rPr>
        <w:tab/>
        <w:t>- studii universitare de licență absolvite cu diplomă de licență sau echivalentă în domeniu de studiu, stiințe geodezice, îmbunătățiri funciare;</w:t>
      </w:r>
    </w:p>
    <w:p w:rsidR="004A71D8" w:rsidRPr="00AD7546" w:rsidRDefault="004A71D8" w:rsidP="004A71D8">
      <w:pPr>
        <w:tabs>
          <w:tab w:val="left" w:pos="284"/>
        </w:tabs>
        <w:jc w:val="both"/>
        <w:rPr>
          <w:sz w:val="20"/>
          <w:szCs w:val="20"/>
          <w:lang w:val="ro-RO"/>
        </w:rPr>
      </w:pPr>
      <w:r w:rsidRPr="00AD7546">
        <w:rPr>
          <w:sz w:val="20"/>
          <w:szCs w:val="20"/>
        </w:rPr>
        <w:tab/>
        <w:t>-</w:t>
      </w:r>
      <w:r>
        <w:rPr>
          <w:sz w:val="20"/>
          <w:szCs w:val="20"/>
          <w:lang w:val="ro-RO"/>
        </w:rPr>
        <w:t xml:space="preserve"> minim 7</w:t>
      </w:r>
      <w:r w:rsidRPr="00AD7546">
        <w:rPr>
          <w:sz w:val="20"/>
          <w:szCs w:val="20"/>
          <w:lang w:val="ro-RO"/>
        </w:rPr>
        <w:t xml:space="preserve"> ani</w:t>
      </w:r>
      <w:r>
        <w:rPr>
          <w:sz w:val="20"/>
          <w:szCs w:val="20"/>
          <w:lang w:val="ro-RO"/>
        </w:rPr>
        <w:t xml:space="preserve"> </w:t>
      </w:r>
      <w:r w:rsidRPr="00AD7546">
        <w:rPr>
          <w:sz w:val="20"/>
          <w:szCs w:val="20"/>
          <w:lang w:val="ro-RO"/>
        </w:rPr>
        <w:t>in specialitatea studiilor;</w:t>
      </w:r>
    </w:p>
    <w:p w:rsidR="004A71D8" w:rsidRPr="00AD7546" w:rsidRDefault="004A71D8" w:rsidP="004A71D8">
      <w:pPr>
        <w:pStyle w:val="Other0"/>
        <w:jc w:val="both"/>
        <w:rPr>
          <w:rFonts w:ascii="Times New Roman" w:hAnsi="Times New Roman" w:cs="Times New Roman"/>
          <w:sz w:val="20"/>
          <w:szCs w:val="20"/>
        </w:rPr>
      </w:pPr>
      <w:r w:rsidRPr="00AD7546">
        <w:rPr>
          <w:rFonts w:ascii="Times New Roman" w:hAnsi="Times New Roman" w:cs="Times New Roman"/>
          <w:sz w:val="20"/>
          <w:szCs w:val="20"/>
        </w:rPr>
        <w:t>Descrierea postului: ține evidența bunurilor din domeniul public și privat al statului aflate în administrarea unităților subordonate, verifică evidența imobilelor (înscrieri în cartea funciară, actualizarea documentațiilor cadastrale, notarea în registrul de carte funciară a tuturor faptelor juridice și documentelor grefate pe imobile) cuprinse în categoria domeniului public sau privat al statului și administrarea unităților din subordinea ASAS, realizează notări în registrul de carte funciare pentru proprietate privată ASAS.</w:t>
      </w:r>
    </w:p>
    <w:p w:rsidR="004A71D8" w:rsidRDefault="004A71D8" w:rsidP="004A71D8">
      <w:pPr>
        <w:tabs>
          <w:tab w:val="left" w:pos="284"/>
          <w:tab w:val="left" w:pos="426"/>
        </w:tabs>
        <w:rPr>
          <w:sz w:val="20"/>
          <w:szCs w:val="20"/>
          <w:lang w:val="ro-RO"/>
        </w:rPr>
      </w:pPr>
      <w:r w:rsidRPr="00AD7546">
        <w:rPr>
          <w:sz w:val="20"/>
          <w:szCs w:val="20"/>
          <w:lang w:val="ro-RO"/>
        </w:rPr>
        <w:tab/>
      </w:r>
    </w:p>
    <w:p w:rsidR="004A71D8" w:rsidRPr="00AD7546" w:rsidRDefault="004A71D8" w:rsidP="004A71D8">
      <w:pPr>
        <w:tabs>
          <w:tab w:val="left" w:pos="284"/>
          <w:tab w:val="left" w:pos="426"/>
        </w:tabs>
        <w:rPr>
          <w:color w:val="FF0000"/>
          <w:sz w:val="20"/>
          <w:szCs w:val="20"/>
          <w:lang w:val="ro-RO"/>
        </w:rPr>
      </w:pPr>
      <w:r>
        <w:rPr>
          <w:b/>
          <w:sz w:val="20"/>
          <w:szCs w:val="20"/>
          <w:lang w:val="ro-RO"/>
        </w:rPr>
        <w:tab/>
      </w:r>
      <w:r w:rsidRPr="00AD7546">
        <w:rPr>
          <w:b/>
          <w:sz w:val="20"/>
          <w:szCs w:val="20"/>
          <w:lang w:val="ro-RO"/>
        </w:rPr>
        <w:t>Atribuții</w:t>
      </w:r>
      <w:r w:rsidRPr="00AD7546">
        <w:rPr>
          <w:sz w:val="20"/>
          <w:szCs w:val="20"/>
          <w:lang w:val="ro-RO"/>
        </w:rPr>
        <w:t>:</w:t>
      </w:r>
    </w:p>
    <w:p w:rsidR="004A71D8" w:rsidRPr="00AD7546" w:rsidRDefault="004A71D8" w:rsidP="004A71D8">
      <w:pPr>
        <w:numPr>
          <w:ilvl w:val="0"/>
          <w:numId w:val="3"/>
        </w:numPr>
        <w:tabs>
          <w:tab w:val="clear" w:pos="720"/>
          <w:tab w:val="left" w:pos="284"/>
        </w:tabs>
        <w:ind w:left="0" w:firstLine="0"/>
        <w:jc w:val="both"/>
        <w:rPr>
          <w:sz w:val="20"/>
          <w:szCs w:val="20"/>
          <w:lang w:val="it-IT"/>
        </w:rPr>
      </w:pPr>
      <w:r w:rsidRPr="00AD7546">
        <w:rPr>
          <w:sz w:val="20"/>
          <w:szCs w:val="20"/>
        </w:rPr>
        <w:t>verifică și coordonează actualizarea la zi, a evidenței imobilelor (înscrieri în cartea funciară, actualizarea documentațiilor cadastrale, notarea în registrul de carte funciară a tuturor faptelor juridice și documentelor grefate pe imobile) cuprinse în categoria domeniului public sau privat al statului aflate în domeniul public al statului și administrarea unităților de cercetare - dezvoltare din subordinea si coordonarea A.S.A.S., precum și proprietate ASAS</w:t>
      </w:r>
      <w:r w:rsidRPr="00AD7546">
        <w:rPr>
          <w:sz w:val="20"/>
          <w:szCs w:val="20"/>
          <w:lang w:val="it-IT"/>
        </w:rPr>
        <w:t>;</w:t>
      </w:r>
    </w:p>
    <w:p w:rsidR="004A71D8" w:rsidRPr="00AD7546" w:rsidRDefault="004A71D8" w:rsidP="004A71D8">
      <w:pPr>
        <w:numPr>
          <w:ilvl w:val="0"/>
          <w:numId w:val="3"/>
        </w:numPr>
        <w:tabs>
          <w:tab w:val="clear" w:pos="720"/>
          <w:tab w:val="left" w:pos="284"/>
        </w:tabs>
        <w:ind w:left="0" w:firstLine="0"/>
        <w:jc w:val="both"/>
        <w:rPr>
          <w:sz w:val="20"/>
          <w:szCs w:val="20"/>
          <w:lang w:val="it-IT"/>
        </w:rPr>
      </w:pPr>
      <w:r w:rsidRPr="00AD7546">
        <w:rPr>
          <w:sz w:val="20"/>
          <w:szCs w:val="20"/>
        </w:rPr>
        <w:t>actualizează și reactualizează periodic fondul funciar al unităților de cercetare - dezvoltare din subordinea și coordonarea A.S.A.S., în condițiile legii</w:t>
      </w:r>
      <w:r w:rsidRPr="00AD7546">
        <w:rPr>
          <w:sz w:val="20"/>
          <w:szCs w:val="20"/>
          <w:lang w:val="it-IT"/>
        </w:rPr>
        <w:t xml:space="preserve">tehnologie computerizatã, telefon </w:t>
      </w:r>
      <w:proofErr w:type="gramStart"/>
      <w:r w:rsidRPr="00AD7546">
        <w:rPr>
          <w:sz w:val="20"/>
          <w:szCs w:val="20"/>
          <w:lang w:val="it-IT"/>
        </w:rPr>
        <w:t>fix,;</w:t>
      </w:r>
      <w:proofErr w:type="gramEnd"/>
    </w:p>
    <w:p w:rsidR="004A71D8" w:rsidRPr="00AD7546" w:rsidRDefault="004A71D8" w:rsidP="004A71D8">
      <w:pPr>
        <w:numPr>
          <w:ilvl w:val="0"/>
          <w:numId w:val="3"/>
        </w:numPr>
        <w:tabs>
          <w:tab w:val="clear" w:pos="720"/>
          <w:tab w:val="left" w:pos="284"/>
        </w:tabs>
        <w:ind w:left="0" w:firstLine="0"/>
        <w:jc w:val="both"/>
        <w:rPr>
          <w:sz w:val="20"/>
          <w:szCs w:val="20"/>
          <w:lang w:val="it-IT"/>
        </w:rPr>
      </w:pPr>
      <w:r w:rsidRPr="00AD7546">
        <w:rPr>
          <w:sz w:val="20"/>
          <w:szCs w:val="20"/>
          <w:lang w:val="it-IT"/>
        </w:rPr>
        <w:t>v</w:t>
      </w:r>
      <w:r w:rsidRPr="00AD7546">
        <w:rPr>
          <w:sz w:val="20"/>
          <w:szCs w:val="20"/>
        </w:rPr>
        <w:t>erifică periodic situația imobilelor, reactualizând documentațiile existente în funcție de modificările survenite pe teren şi legislația la zi, aflate în proprietatea ASAS;</w:t>
      </w:r>
    </w:p>
    <w:p w:rsidR="004A71D8" w:rsidRPr="00AD7546" w:rsidRDefault="004A71D8" w:rsidP="004A71D8">
      <w:pPr>
        <w:numPr>
          <w:ilvl w:val="0"/>
          <w:numId w:val="3"/>
        </w:numPr>
        <w:tabs>
          <w:tab w:val="clear" w:pos="720"/>
          <w:tab w:val="left" w:pos="284"/>
        </w:tabs>
        <w:ind w:left="0" w:firstLine="0"/>
        <w:jc w:val="both"/>
        <w:rPr>
          <w:sz w:val="20"/>
          <w:szCs w:val="20"/>
          <w:lang w:val="it-IT"/>
        </w:rPr>
      </w:pPr>
      <w:r w:rsidRPr="00AD7546">
        <w:rPr>
          <w:sz w:val="20"/>
          <w:szCs w:val="20"/>
          <w:lang w:val="it-IT"/>
        </w:rPr>
        <w:lastRenderedPageBreak/>
        <w:t xml:space="preserve"> </w:t>
      </w:r>
      <w:r w:rsidRPr="00AD7546">
        <w:rPr>
          <w:sz w:val="20"/>
          <w:szCs w:val="20"/>
        </w:rPr>
        <w:t>solicită la unitățile de cercetare - dezvoltare date tehnice și economico financiare cu privire la construcțiile aflate în domeniul public al statului în vederea actualizării inventarului și a întocmirii propunerilor de acte normative;</w:t>
      </w:r>
    </w:p>
    <w:p w:rsidR="004A71D8" w:rsidRPr="00AD7546" w:rsidRDefault="004A71D8" w:rsidP="004A71D8">
      <w:pPr>
        <w:pStyle w:val="ListParagraph"/>
        <w:numPr>
          <w:ilvl w:val="0"/>
          <w:numId w:val="6"/>
        </w:numPr>
        <w:tabs>
          <w:tab w:val="left" w:pos="284"/>
        </w:tabs>
        <w:ind w:left="0" w:firstLine="0"/>
        <w:contextualSpacing w:val="0"/>
        <w:jc w:val="both"/>
        <w:rPr>
          <w:sz w:val="20"/>
          <w:szCs w:val="20"/>
        </w:rPr>
      </w:pPr>
      <w:r w:rsidRPr="00AD7546">
        <w:rPr>
          <w:sz w:val="20"/>
          <w:szCs w:val="20"/>
        </w:rPr>
        <w:t>participă, în colaborare cu Serviciul Juridic, Resurse Umane, Salarizare, la elaborarea propunerilor si proiectelor de acte normative de: reorganizare a unităților de cercetare-dezvoltare din subordinea/coordonarea A.S.A.S., transfer de bunuri publice, trecere din domeniul public în domeniul privat al statului a bunurilor, închirieri de bunuri din domeniul public al statului și de scoatere a bunurilor din inventarul centralizat ca urmare a retrocedării ori dispariției pe cale naturală, actualizare a valorilor de inventar sau a descrierii tehnice atunci când situația o impune (în cazul reevaluării și a efectuării cadastrului);</w:t>
      </w:r>
    </w:p>
    <w:p w:rsidR="004A71D8" w:rsidRPr="00AD7546" w:rsidRDefault="004A71D8" w:rsidP="004A71D8">
      <w:pPr>
        <w:numPr>
          <w:ilvl w:val="0"/>
          <w:numId w:val="3"/>
        </w:numPr>
        <w:tabs>
          <w:tab w:val="clear" w:pos="720"/>
          <w:tab w:val="left" w:pos="284"/>
        </w:tabs>
        <w:ind w:left="0" w:firstLine="0"/>
        <w:jc w:val="both"/>
        <w:rPr>
          <w:sz w:val="20"/>
          <w:szCs w:val="20"/>
          <w:lang w:val="it-IT"/>
        </w:rPr>
      </w:pPr>
      <w:r w:rsidRPr="00AD7546">
        <w:rPr>
          <w:sz w:val="20"/>
          <w:szCs w:val="20"/>
        </w:rPr>
        <w:t>răspunde de operarea la M.F.P. a actelor normative privind modificări ale anexei nr.3 la H.G. nr. 1705/2006 pentru a probarea inventarului centralizat al bunurilor din domeniul public al statului, cu privire la bunurile din domeniul unităților de cercetare - dezvoltare;</w:t>
      </w:r>
    </w:p>
    <w:p w:rsidR="004A71D8" w:rsidRPr="00AD7546" w:rsidRDefault="004A71D8" w:rsidP="004A71D8">
      <w:pPr>
        <w:numPr>
          <w:ilvl w:val="0"/>
          <w:numId w:val="3"/>
        </w:numPr>
        <w:tabs>
          <w:tab w:val="clear" w:pos="720"/>
          <w:tab w:val="left" w:pos="284"/>
        </w:tabs>
        <w:ind w:left="0" w:firstLine="0"/>
        <w:jc w:val="both"/>
        <w:rPr>
          <w:sz w:val="20"/>
          <w:szCs w:val="20"/>
          <w:lang w:val="it-IT"/>
        </w:rPr>
      </w:pPr>
      <w:r w:rsidRPr="00AD7546">
        <w:rPr>
          <w:sz w:val="20"/>
          <w:szCs w:val="20"/>
        </w:rPr>
        <w:t>asigură comunicarea permanentă A.S.A.S. cu unitățile de cercetare-dezvoltare din subordinea și coordonarea A.S.A.S., privind bunurile din domeniul public al statului;</w:t>
      </w:r>
    </w:p>
    <w:p w:rsidR="004A71D8" w:rsidRPr="00AD7546" w:rsidRDefault="004A71D8" w:rsidP="004A71D8">
      <w:pPr>
        <w:numPr>
          <w:ilvl w:val="0"/>
          <w:numId w:val="3"/>
        </w:numPr>
        <w:tabs>
          <w:tab w:val="clear" w:pos="720"/>
          <w:tab w:val="left" w:pos="284"/>
        </w:tabs>
        <w:ind w:left="0" w:firstLine="0"/>
        <w:jc w:val="both"/>
        <w:rPr>
          <w:sz w:val="20"/>
          <w:szCs w:val="20"/>
          <w:lang w:val="it-IT"/>
        </w:rPr>
      </w:pPr>
      <w:r w:rsidRPr="00AD7546">
        <w:rPr>
          <w:sz w:val="20"/>
          <w:szCs w:val="20"/>
        </w:rPr>
        <w:t>participă la inventarierea bunurilor din domeniul public al statului aflate în administrarea unităților de cercetare - dezvoltare, în vederea transmiterii la M.A.D.R. și operării în evidența electronică a M.F.P., precum și în comisiile de inventariere a proprietății ASAS;</w:t>
      </w:r>
    </w:p>
    <w:p w:rsidR="004A71D8" w:rsidRPr="00AD7546" w:rsidRDefault="004A71D8" w:rsidP="004A71D8">
      <w:pPr>
        <w:numPr>
          <w:ilvl w:val="0"/>
          <w:numId w:val="3"/>
        </w:numPr>
        <w:tabs>
          <w:tab w:val="clear" w:pos="720"/>
          <w:tab w:val="left" w:pos="284"/>
        </w:tabs>
        <w:ind w:left="0" w:firstLine="0"/>
        <w:jc w:val="both"/>
        <w:rPr>
          <w:sz w:val="20"/>
          <w:szCs w:val="20"/>
          <w:lang w:val="it-IT"/>
        </w:rPr>
      </w:pPr>
      <w:r w:rsidRPr="00AD7546">
        <w:rPr>
          <w:sz w:val="20"/>
          <w:szCs w:val="20"/>
          <w:lang w:val="it-IT"/>
        </w:rPr>
        <w:t>verifică documentația transmisă de MADR în vederea atestării domeniului public al localităților din județele unde ASAS și unitățile subordonate dețin în administrare/proprietate bunuri imobile din domeniul public sau privat al statului, respectiv bunuri proprii și formulează răspuns la solicitările MADR;</w:t>
      </w:r>
    </w:p>
    <w:p w:rsidR="004A71D8" w:rsidRPr="00AD7546" w:rsidRDefault="004A71D8" w:rsidP="004A71D8">
      <w:pPr>
        <w:numPr>
          <w:ilvl w:val="0"/>
          <w:numId w:val="3"/>
        </w:numPr>
        <w:tabs>
          <w:tab w:val="clear" w:pos="720"/>
          <w:tab w:val="left" w:pos="284"/>
        </w:tabs>
        <w:ind w:left="0" w:firstLine="0"/>
        <w:jc w:val="both"/>
        <w:rPr>
          <w:sz w:val="20"/>
          <w:szCs w:val="20"/>
          <w:lang w:val="it-IT"/>
        </w:rPr>
      </w:pPr>
      <w:r w:rsidRPr="00AD7546">
        <w:rPr>
          <w:sz w:val="20"/>
          <w:szCs w:val="20"/>
          <w:lang w:val="it-IT"/>
        </w:rPr>
        <w:t>coordonează și verifică întocmirea dosarelor tehnice pentru fiecare imobil, spaţiu, teren aflat în proprietatea ASAS, respectiv acte privind statutul juridic, planuri de situaţie sc. 1:500 şi 1:2000, planurile de arhitectură şi de utilităţi, colaborând cu serviciile de specialitate;</w:t>
      </w:r>
    </w:p>
    <w:p w:rsidR="004A71D8" w:rsidRPr="00AD7546" w:rsidRDefault="004A71D8" w:rsidP="004A71D8">
      <w:pPr>
        <w:numPr>
          <w:ilvl w:val="0"/>
          <w:numId w:val="3"/>
        </w:numPr>
        <w:tabs>
          <w:tab w:val="clear" w:pos="720"/>
          <w:tab w:val="left" w:pos="284"/>
        </w:tabs>
        <w:ind w:left="0" w:firstLine="0"/>
        <w:jc w:val="both"/>
        <w:rPr>
          <w:sz w:val="20"/>
          <w:szCs w:val="20"/>
          <w:lang w:val="it-IT"/>
        </w:rPr>
      </w:pPr>
      <w:r w:rsidRPr="00AD7546">
        <w:rPr>
          <w:sz w:val="20"/>
          <w:szCs w:val="20"/>
          <w:lang w:val="it-IT"/>
        </w:rPr>
        <w:t>coordonează procedura de inscripționare (numerotare) a tuturor mijloacelor fixe și a obiectelor de inventar aflate în proprietatea ASAS;</w:t>
      </w:r>
    </w:p>
    <w:p w:rsidR="004A71D8" w:rsidRPr="00AD7546" w:rsidRDefault="004A71D8" w:rsidP="004A71D8">
      <w:pPr>
        <w:numPr>
          <w:ilvl w:val="0"/>
          <w:numId w:val="3"/>
        </w:numPr>
        <w:tabs>
          <w:tab w:val="clear" w:pos="720"/>
          <w:tab w:val="left" w:pos="284"/>
        </w:tabs>
        <w:ind w:left="0" w:firstLine="0"/>
        <w:jc w:val="both"/>
        <w:rPr>
          <w:sz w:val="20"/>
          <w:szCs w:val="20"/>
          <w:lang w:val="it-IT"/>
        </w:rPr>
      </w:pPr>
      <w:r w:rsidRPr="00AD7546">
        <w:rPr>
          <w:sz w:val="20"/>
          <w:szCs w:val="20"/>
          <w:lang w:val="it-IT"/>
        </w:rPr>
        <w:t>păstrează și răspunde de documentația tehnică și Cărțile construcțiilor proprietate ASAS;</w:t>
      </w:r>
    </w:p>
    <w:p w:rsidR="004A71D8" w:rsidRPr="00AD7546" w:rsidRDefault="004A71D8" w:rsidP="004A71D8">
      <w:pPr>
        <w:numPr>
          <w:ilvl w:val="0"/>
          <w:numId w:val="3"/>
        </w:numPr>
        <w:tabs>
          <w:tab w:val="clear" w:pos="720"/>
          <w:tab w:val="left" w:pos="284"/>
        </w:tabs>
        <w:ind w:left="0" w:firstLine="0"/>
        <w:jc w:val="both"/>
        <w:rPr>
          <w:sz w:val="20"/>
          <w:szCs w:val="20"/>
          <w:lang w:val="it-IT"/>
        </w:rPr>
      </w:pPr>
      <w:r w:rsidRPr="00AD7546">
        <w:rPr>
          <w:sz w:val="20"/>
          <w:szCs w:val="20"/>
          <w:lang w:val="it-IT"/>
        </w:rPr>
        <w:t>participă în comisiile de recepție la terminarea lucrărilor;</w:t>
      </w:r>
    </w:p>
    <w:p w:rsidR="004A71D8" w:rsidRPr="00AD7546" w:rsidRDefault="004A71D8" w:rsidP="004A71D8">
      <w:pPr>
        <w:numPr>
          <w:ilvl w:val="0"/>
          <w:numId w:val="3"/>
        </w:numPr>
        <w:tabs>
          <w:tab w:val="clear" w:pos="720"/>
          <w:tab w:val="left" w:pos="284"/>
        </w:tabs>
        <w:ind w:left="0" w:firstLine="0"/>
        <w:jc w:val="both"/>
        <w:rPr>
          <w:sz w:val="20"/>
          <w:szCs w:val="20"/>
          <w:lang w:val="it-IT"/>
        </w:rPr>
      </w:pPr>
      <w:r w:rsidRPr="00AD7546">
        <w:rPr>
          <w:sz w:val="20"/>
          <w:szCs w:val="20"/>
        </w:rPr>
        <w:t>formulează puncte de vedere, Note de fundamentare în domeniul de activitate</w:t>
      </w:r>
      <w:r>
        <w:rPr>
          <w:sz w:val="20"/>
          <w:szCs w:val="20"/>
        </w:rPr>
        <w:t>.</w:t>
      </w:r>
    </w:p>
    <w:p w:rsidR="004A71D8" w:rsidRPr="00AD7546" w:rsidRDefault="004A71D8" w:rsidP="004A71D8">
      <w:pPr>
        <w:tabs>
          <w:tab w:val="left" w:pos="284"/>
        </w:tabs>
        <w:jc w:val="both"/>
        <w:rPr>
          <w:sz w:val="20"/>
          <w:szCs w:val="20"/>
          <w:lang w:val="it-IT"/>
        </w:rPr>
      </w:pPr>
    </w:p>
    <w:p w:rsidR="004A71D8" w:rsidRPr="00AD7546" w:rsidRDefault="004A71D8" w:rsidP="004A71D8">
      <w:pPr>
        <w:tabs>
          <w:tab w:val="left" w:pos="426"/>
        </w:tabs>
        <w:rPr>
          <w:b/>
          <w:color w:val="FF0000"/>
          <w:sz w:val="20"/>
          <w:szCs w:val="20"/>
          <w:lang w:val="ro-RO"/>
        </w:rPr>
      </w:pPr>
      <w:r w:rsidRPr="00AD7546">
        <w:rPr>
          <w:sz w:val="20"/>
          <w:szCs w:val="20"/>
          <w:lang w:val="ro-RO"/>
        </w:rPr>
        <w:tab/>
      </w:r>
      <w:r w:rsidRPr="00AD7546">
        <w:rPr>
          <w:b/>
          <w:sz w:val="20"/>
          <w:szCs w:val="20"/>
          <w:lang w:val="ro-RO"/>
        </w:rPr>
        <w:t>Bibliografia</w:t>
      </w:r>
      <w:r>
        <w:rPr>
          <w:b/>
          <w:sz w:val="20"/>
          <w:szCs w:val="20"/>
          <w:lang w:val="ro-RO"/>
        </w:rPr>
        <w:t xml:space="preserve"> - </w:t>
      </w:r>
      <w:r>
        <w:rPr>
          <w:b/>
          <w:sz w:val="20"/>
          <w:szCs w:val="20"/>
          <w:u w:val="single"/>
          <w:lang w:val="ro-RO"/>
        </w:rPr>
        <w:t xml:space="preserve">inspector </w:t>
      </w:r>
      <w:r w:rsidRPr="00AD7546">
        <w:rPr>
          <w:b/>
          <w:sz w:val="20"/>
          <w:szCs w:val="20"/>
          <w:u w:val="single"/>
          <w:lang w:val="ro-RO"/>
        </w:rPr>
        <w:t>sp</w:t>
      </w:r>
      <w:r>
        <w:rPr>
          <w:b/>
          <w:sz w:val="20"/>
          <w:szCs w:val="20"/>
          <w:u w:val="single"/>
          <w:lang w:val="ro-RO"/>
        </w:rPr>
        <w:t>ecialitate</w:t>
      </w:r>
      <w:r w:rsidRPr="00AD7546">
        <w:rPr>
          <w:b/>
          <w:sz w:val="20"/>
          <w:szCs w:val="20"/>
          <w:u w:val="single"/>
          <w:lang w:val="ro-RO"/>
        </w:rPr>
        <w:t xml:space="preserve"> gr.IA (inginer topograf)</w:t>
      </w:r>
      <w:r w:rsidRPr="00AD7546">
        <w:rPr>
          <w:b/>
          <w:sz w:val="20"/>
          <w:szCs w:val="20"/>
          <w:lang w:val="ro-RO"/>
        </w:rPr>
        <w:t>;</w:t>
      </w:r>
    </w:p>
    <w:p w:rsidR="004A71D8" w:rsidRPr="00AD7546" w:rsidRDefault="004A71D8" w:rsidP="004A71D8">
      <w:pPr>
        <w:pStyle w:val="ListParagraph"/>
        <w:numPr>
          <w:ilvl w:val="0"/>
          <w:numId w:val="7"/>
        </w:numPr>
        <w:tabs>
          <w:tab w:val="left" w:pos="284"/>
        </w:tabs>
        <w:ind w:left="0" w:firstLine="0"/>
        <w:contextualSpacing w:val="0"/>
        <w:jc w:val="both"/>
        <w:rPr>
          <w:sz w:val="20"/>
          <w:szCs w:val="20"/>
        </w:rPr>
      </w:pPr>
      <w:r w:rsidRPr="00AD7546">
        <w:rPr>
          <w:sz w:val="20"/>
          <w:szCs w:val="20"/>
        </w:rPr>
        <w:t>Codul civil – Proprietatea publică și privată a statului</w:t>
      </w:r>
    </w:p>
    <w:p w:rsidR="004A71D8" w:rsidRPr="00AD7546" w:rsidRDefault="004A71D8" w:rsidP="004A71D8">
      <w:pPr>
        <w:pStyle w:val="ListParagraph"/>
        <w:numPr>
          <w:ilvl w:val="0"/>
          <w:numId w:val="7"/>
        </w:numPr>
        <w:tabs>
          <w:tab w:val="left" w:pos="284"/>
        </w:tabs>
        <w:ind w:left="0" w:firstLine="0"/>
        <w:contextualSpacing w:val="0"/>
        <w:jc w:val="both"/>
        <w:rPr>
          <w:sz w:val="20"/>
          <w:szCs w:val="20"/>
        </w:rPr>
      </w:pPr>
      <w:r w:rsidRPr="00AD7546">
        <w:rPr>
          <w:sz w:val="20"/>
          <w:szCs w:val="20"/>
        </w:rPr>
        <w:t xml:space="preserve">OUG. nr.57/2019 –Codul Administrativ-Titlul I si II </w:t>
      </w:r>
      <w:proofErr w:type="gramStart"/>
      <w:r w:rsidRPr="00AD7546">
        <w:rPr>
          <w:sz w:val="20"/>
          <w:szCs w:val="20"/>
        </w:rPr>
        <w:t>ale  Partii</w:t>
      </w:r>
      <w:proofErr w:type="gramEnd"/>
      <w:r w:rsidRPr="00AD7546">
        <w:rPr>
          <w:sz w:val="20"/>
          <w:szCs w:val="20"/>
        </w:rPr>
        <w:t xml:space="preserve"> a V a, Trecerea bunurilor în domeniul public, art. 292 –301, Domeniul Privat-Exercitarea dreptului de proprietate privată a statului sau a unităților administrativ-teritoriale, art.354,355, Trecerea bunurilor în domeniul privat art. 358 –362,Concesionareabunurilor proprietate public, art. 302 –313, 317, 321, Secțiunea a 4-a închirierea bunurilor proprietate publică, art. 332 –348.</w:t>
      </w:r>
    </w:p>
    <w:p w:rsidR="004A71D8" w:rsidRPr="00AD7546" w:rsidRDefault="004A71D8" w:rsidP="004A71D8">
      <w:pPr>
        <w:pStyle w:val="ListParagraph"/>
        <w:numPr>
          <w:ilvl w:val="0"/>
          <w:numId w:val="7"/>
        </w:numPr>
        <w:tabs>
          <w:tab w:val="left" w:pos="284"/>
        </w:tabs>
        <w:ind w:left="0" w:firstLine="0"/>
        <w:contextualSpacing w:val="0"/>
        <w:jc w:val="both"/>
        <w:rPr>
          <w:sz w:val="20"/>
          <w:szCs w:val="20"/>
        </w:rPr>
      </w:pPr>
      <w:r w:rsidRPr="00AD7546">
        <w:rPr>
          <w:sz w:val="20"/>
          <w:szCs w:val="20"/>
        </w:rPr>
        <w:t xml:space="preserve">Legea nr. 45/2009, privind organizarea şi funcționarea Academiei de Științe Agricole şi Silvice Gheorghe Ionescu-Şişeşti şi a sistemului de cercetare-dezvoltare din domeniile agriculturii, silviculturii şi industriei alimentare;  </w:t>
      </w:r>
    </w:p>
    <w:p w:rsidR="004A71D8" w:rsidRPr="00AD7546" w:rsidRDefault="004A71D8" w:rsidP="004A71D8">
      <w:pPr>
        <w:pStyle w:val="ListParagraph"/>
        <w:numPr>
          <w:ilvl w:val="0"/>
          <w:numId w:val="7"/>
        </w:numPr>
        <w:tabs>
          <w:tab w:val="left" w:pos="284"/>
        </w:tabs>
        <w:ind w:left="0" w:firstLine="0"/>
        <w:contextualSpacing w:val="0"/>
        <w:jc w:val="both"/>
        <w:rPr>
          <w:rStyle w:val="l5tlu1"/>
          <w:b w:val="0"/>
          <w:bCs w:val="0"/>
          <w:sz w:val="20"/>
          <w:szCs w:val="20"/>
        </w:rPr>
      </w:pPr>
      <w:r w:rsidRPr="00AD7546">
        <w:rPr>
          <w:rStyle w:val="l5tlu1"/>
          <w:b w:val="0"/>
          <w:bCs w:val="0"/>
          <w:sz w:val="20"/>
          <w:szCs w:val="20"/>
        </w:rPr>
        <w:t>Legea cadastrului şi a publicității imobiliare nr. 7/1996;</w:t>
      </w:r>
    </w:p>
    <w:p w:rsidR="004A71D8" w:rsidRPr="00AD7546" w:rsidRDefault="004A71D8" w:rsidP="004A71D8">
      <w:pPr>
        <w:pStyle w:val="ListParagraph"/>
        <w:numPr>
          <w:ilvl w:val="0"/>
          <w:numId w:val="7"/>
        </w:numPr>
        <w:tabs>
          <w:tab w:val="left" w:pos="284"/>
        </w:tabs>
        <w:ind w:left="0" w:firstLine="0"/>
        <w:contextualSpacing w:val="0"/>
        <w:jc w:val="both"/>
        <w:rPr>
          <w:rStyle w:val="l5tlu1"/>
          <w:b w:val="0"/>
          <w:bCs w:val="0"/>
          <w:sz w:val="20"/>
          <w:szCs w:val="20"/>
        </w:rPr>
      </w:pPr>
      <w:r w:rsidRPr="00AD7546">
        <w:rPr>
          <w:rStyle w:val="l5tlu1"/>
          <w:b w:val="0"/>
          <w:bCs w:val="0"/>
          <w:sz w:val="20"/>
          <w:szCs w:val="20"/>
        </w:rPr>
        <w:t>Legea nr. 24/2000 privind normele de tehnică legislativă pentru elaborarea actelor normative</w:t>
      </w:r>
    </w:p>
    <w:p w:rsidR="004A71D8" w:rsidRPr="00AD7546" w:rsidRDefault="004A71D8" w:rsidP="004A71D8">
      <w:pPr>
        <w:pStyle w:val="ListParagraph"/>
        <w:numPr>
          <w:ilvl w:val="0"/>
          <w:numId w:val="7"/>
        </w:numPr>
        <w:tabs>
          <w:tab w:val="left" w:pos="284"/>
        </w:tabs>
        <w:ind w:left="0" w:firstLine="0"/>
        <w:contextualSpacing w:val="0"/>
        <w:jc w:val="both"/>
        <w:rPr>
          <w:rStyle w:val="l5tlu1"/>
          <w:b w:val="0"/>
          <w:bCs w:val="0"/>
          <w:sz w:val="20"/>
          <w:szCs w:val="20"/>
        </w:rPr>
      </w:pPr>
      <w:r w:rsidRPr="00AD7546">
        <w:rPr>
          <w:rStyle w:val="l5tlu1"/>
          <w:b w:val="0"/>
          <w:bCs w:val="0"/>
          <w:sz w:val="20"/>
          <w:szCs w:val="20"/>
        </w:rPr>
        <w:t>Ordinul MFP nr. 668/2014 din 09 mai 2014, pentru aprobarea Precizărilor privind întocmirea şi actualizarea inventarului centralizat al bunurilor imobile proprietate privată a statului şi a drepturilor reale supuse inventarierii </w:t>
      </w:r>
    </w:p>
    <w:p w:rsidR="004A71D8" w:rsidRPr="00AD7546" w:rsidRDefault="004A71D8" w:rsidP="004A71D8">
      <w:pPr>
        <w:pStyle w:val="ListParagraph"/>
        <w:numPr>
          <w:ilvl w:val="0"/>
          <w:numId w:val="7"/>
        </w:numPr>
        <w:tabs>
          <w:tab w:val="left" w:pos="284"/>
        </w:tabs>
        <w:ind w:left="0" w:firstLine="0"/>
        <w:contextualSpacing w:val="0"/>
        <w:jc w:val="both"/>
        <w:rPr>
          <w:sz w:val="20"/>
          <w:szCs w:val="20"/>
        </w:rPr>
      </w:pPr>
      <w:r w:rsidRPr="00AD7546">
        <w:rPr>
          <w:color w:val="000000"/>
          <w:sz w:val="20"/>
          <w:szCs w:val="20"/>
        </w:rPr>
        <w:t xml:space="preserve">Hotărârea Adunării Generale </w:t>
      </w:r>
      <w:r w:rsidRPr="00AD7546">
        <w:rPr>
          <w:rStyle w:val="l5tlu1"/>
          <w:b w:val="0"/>
          <w:bCs w:val="0"/>
          <w:sz w:val="20"/>
          <w:szCs w:val="20"/>
        </w:rPr>
        <w:t>privind aprobarea Statutului şi a Regulamentului de organizare şi funcționare ale Academiei de Științe Agricole şi Silvice Gheorghe Ionescu-</w:t>
      </w:r>
      <w:proofErr w:type="gramStart"/>
      <w:r w:rsidRPr="00AD7546">
        <w:rPr>
          <w:rStyle w:val="l5tlu1"/>
          <w:b w:val="0"/>
          <w:bCs w:val="0"/>
          <w:sz w:val="20"/>
          <w:szCs w:val="20"/>
        </w:rPr>
        <w:t>Şişeşti</w:t>
      </w:r>
      <w:r w:rsidRPr="00AD7546">
        <w:rPr>
          <w:color w:val="000000"/>
          <w:sz w:val="20"/>
          <w:szCs w:val="20"/>
        </w:rPr>
        <w:t>  nr</w:t>
      </w:r>
      <w:proofErr w:type="gramEnd"/>
      <w:r w:rsidRPr="00AD7546">
        <w:rPr>
          <w:color w:val="000000"/>
          <w:sz w:val="20"/>
          <w:szCs w:val="20"/>
        </w:rPr>
        <w:t>. 1/2011</w:t>
      </w:r>
    </w:p>
    <w:p w:rsidR="004A71D8" w:rsidRPr="00AD7546" w:rsidRDefault="004A71D8" w:rsidP="004A71D8">
      <w:pPr>
        <w:pStyle w:val="ListParagraph"/>
        <w:numPr>
          <w:ilvl w:val="0"/>
          <w:numId w:val="7"/>
        </w:numPr>
        <w:tabs>
          <w:tab w:val="left" w:pos="284"/>
        </w:tabs>
        <w:ind w:left="0" w:firstLine="0"/>
        <w:contextualSpacing w:val="0"/>
        <w:jc w:val="both"/>
        <w:rPr>
          <w:rStyle w:val="l5tlu1"/>
          <w:b w:val="0"/>
          <w:bCs w:val="0"/>
          <w:sz w:val="20"/>
          <w:szCs w:val="20"/>
        </w:rPr>
      </w:pPr>
      <w:r w:rsidRPr="00AD7546">
        <w:rPr>
          <w:rStyle w:val="l5tlu1"/>
          <w:b w:val="0"/>
          <w:bCs w:val="0"/>
          <w:sz w:val="20"/>
          <w:szCs w:val="20"/>
        </w:rPr>
        <w:t>Hotărârea nr. 1071/2009 privind aprobarea structurii organizatorice şi a parcului auto ale Academiei de Științe Agricole şi Silvice Gheorghe Ionescu-Şişeşti;</w:t>
      </w:r>
    </w:p>
    <w:p w:rsidR="004A71D8" w:rsidRPr="00AD7546" w:rsidRDefault="004A71D8" w:rsidP="004A71D8">
      <w:pPr>
        <w:pStyle w:val="ListParagraph"/>
        <w:numPr>
          <w:ilvl w:val="0"/>
          <w:numId w:val="7"/>
        </w:numPr>
        <w:tabs>
          <w:tab w:val="left" w:pos="284"/>
        </w:tabs>
        <w:ind w:left="0" w:firstLine="0"/>
        <w:contextualSpacing w:val="0"/>
        <w:jc w:val="both"/>
        <w:rPr>
          <w:sz w:val="20"/>
          <w:szCs w:val="20"/>
        </w:rPr>
      </w:pPr>
      <w:r w:rsidRPr="00AD7546">
        <w:rPr>
          <w:sz w:val="20"/>
          <w:szCs w:val="20"/>
        </w:rPr>
        <w:t>Ordinul nr. 600/2023 pentru aprobarea Regulamentului de recepție şi înscriere în evidențele de cadastru şi carte funciară </w:t>
      </w:r>
    </w:p>
    <w:p w:rsidR="004A71D8" w:rsidRPr="00AD7546" w:rsidRDefault="004A71D8" w:rsidP="004A71D8">
      <w:pPr>
        <w:numPr>
          <w:ilvl w:val="0"/>
          <w:numId w:val="7"/>
        </w:numPr>
        <w:tabs>
          <w:tab w:val="left" w:pos="284"/>
        </w:tabs>
        <w:ind w:left="0" w:firstLine="0"/>
        <w:jc w:val="both"/>
        <w:rPr>
          <w:sz w:val="20"/>
          <w:szCs w:val="20"/>
        </w:rPr>
      </w:pPr>
      <w:r w:rsidRPr="00AD7546">
        <w:rPr>
          <w:sz w:val="20"/>
          <w:szCs w:val="20"/>
        </w:rPr>
        <w:t>Legea nr. 50/1991 privind autorizarea executărilor de construcții, cu modificările si completările ulterioare;</w:t>
      </w:r>
    </w:p>
    <w:p w:rsidR="004A71D8" w:rsidRPr="00AD7546" w:rsidRDefault="004A71D8" w:rsidP="004A71D8">
      <w:pPr>
        <w:numPr>
          <w:ilvl w:val="0"/>
          <w:numId w:val="7"/>
        </w:numPr>
        <w:tabs>
          <w:tab w:val="left" w:pos="284"/>
        </w:tabs>
        <w:ind w:left="0" w:firstLine="0"/>
        <w:jc w:val="both"/>
        <w:rPr>
          <w:sz w:val="20"/>
          <w:szCs w:val="20"/>
        </w:rPr>
      </w:pPr>
      <w:r w:rsidRPr="00AD7546">
        <w:rPr>
          <w:sz w:val="20"/>
          <w:szCs w:val="20"/>
        </w:rPr>
        <w:t>Legea nr. 350/2001 privind amenajarea teritoriului si urbanismul, cu modificările si completările ulterioare;</w:t>
      </w:r>
    </w:p>
    <w:p w:rsidR="004A71D8" w:rsidRPr="00AD7546" w:rsidRDefault="004A71D8" w:rsidP="004A71D8">
      <w:pPr>
        <w:numPr>
          <w:ilvl w:val="0"/>
          <w:numId w:val="7"/>
        </w:numPr>
        <w:shd w:val="clear" w:color="auto" w:fill="FFFFFF"/>
        <w:tabs>
          <w:tab w:val="left" w:pos="284"/>
        </w:tabs>
        <w:ind w:left="0" w:firstLine="0"/>
        <w:jc w:val="both"/>
        <w:rPr>
          <w:sz w:val="20"/>
          <w:szCs w:val="20"/>
        </w:rPr>
      </w:pPr>
      <w:r w:rsidRPr="00AD7546">
        <w:rPr>
          <w:sz w:val="20"/>
          <w:szCs w:val="20"/>
        </w:rPr>
        <w:t>Ordinul comun al ministrului agriculturii, pădurilor si dezvoltării rurale si ministrului administrației si internelor nr. 897/798/2005 pentru aprobarea Regulamentului privind conținutul documentațiilor referitoare la scoaterea terenurilor din circuitul agricol;</w:t>
      </w:r>
    </w:p>
    <w:p w:rsidR="004A71D8" w:rsidRPr="00AD7546" w:rsidRDefault="004A71D8" w:rsidP="004A71D8">
      <w:pPr>
        <w:numPr>
          <w:ilvl w:val="0"/>
          <w:numId w:val="7"/>
        </w:numPr>
        <w:shd w:val="clear" w:color="auto" w:fill="FFFFFF"/>
        <w:tabs>
          <w:tab w:val="left" w:pos="284"/>
        </w:tabs>
        <w:ind w:left="0" w:firstLine="0"/>
        <w:jc w:val="both"/>
        <w:rPr>
          <w:sz w:val="20"/>
          <w:szCs w:val="20"/>
        </w:rPr>
      </w:pPr>
      <w:r w:rsidRPr="00AD7546">
        <w:rPr>
          <w:sz w:val="20"/>
          <w:szCs w:val="20"/>
        </w:rPr>
        <w:t>Legea nr. 17/2014 privind unele masuri de reglementare a vanzarii-cumpararii terenurilor agricole situate în extravilan si de modificare a Legii nr. 268/2001 privind privatizarea societăților comerciale ce dețin în administrare terenuri proprietate publica si privata a statului cu destinație agricola si înființarea Agenției Domeniilor Statului, cu modificările si completările ulterioare;</w:t>
      </w:r>
    </w:p>
    <w:p w:rsidR="004A71D8" w:rsidRDefault="004A71D8" w:rsidP="004A71D8">
      <w:pPr>
        <w:pStyle w:val="ListParagraph"/>
        <w:numPr>
          <w:ilvl w:val="0"/>
          <w:numId w:val="7"/>
        </w:numPr>
        <w:tabs>
          <w:tab w:val="left" w:pos="284"/>
        </w:tabs>
        <w:ind w:left="0" w:firstLine="0"/>
        <w:contextualSpacing w:val="0"/>
        <w:jc w:val="both"/>
        <w:rPr>
          <w:sz w:val="20"/>
          <w:szCs w:val="20"/>
        </w:rPr>
      </w:pPr>
      <w:r w:rsidRPr="00AD7546">
        <w:rPr>
          <w:sz w:val="20"/>
          <w:szCs w:val="20"/>
        </w:rPr>
        <w:t>Legea nr. 165/2013 privind masurile pentru finalizarea procesului de restituire, în natura sau prin echivalent, a imobilelor preluate în mod abuziv în perioada regimului comunist în Romania, cu modificările si completările ulterioare.</w:t>
      </w:r>
    </w:p>
    <w:p w:rsidR="004A71D8" w:rsidRDefault="004A71D8" w:rsidP="004A71D8">
      <w:pPr>
        <w:tabs>
          <w:tab w:val="left" w:pos="284"/>
        </w:tabs>
        <w:jc w:val="both"/>
        <w:rPr>
          <w:sz w:val="20"/>
          <w:szCs w:val="20"/>
        </w:rPr>
      </w:pPr>
    </w:p>
    <w:p w:rsidR="004A71D8" w:rsidRDefault="004A71D8" w:rsidP="004A71D8">
      <w:pPr>
        <w:tabs>
          <w:tab w:val="left" w:pos="284"/>
        </w:tabs>
        <w:jc w:val="both"/>
        <w:rPr>
          <w:sz w:val="20"/>
          <w:szCs w:val="20"/>
        </w:rPr>
      </w:pPr>
    </w:p>
    <w:p w:rsidR="004A71D8" w:rsidRDefault="004A71D8" w:rsidP="004A71D8">
      <w:pPr>
        <w:tabs>
          <w:tab w:val="left" w:pos="284"/>
        </w:tabs>
        <w:jc w:val="both"/>
        <w:rPr>
          <w:sz w:val="20"/>
          <w:szCs w:val="20"/>
        </w:rPr>
      </w:pPr>
    </w:p>
    <w:p w:rsidR="004A71D8" w:rsidRDefault="004A71D8" w:rsidP="004A71D8">
      <w:pPr>
        <w:tabs>
          <w:tab w:val="left" w:pos="284"/>
        </w:tabs>
        <w:jc w:val="both"/>
        <w:rPr>
          <w:sz w:val="20"/>
          <w:szCs w:val="20"/>
        </w:rPr>
      </w:pPr>
    </w:p>
    <w:p w:rsidR="004A71D8" w:rsidRDefault="004A71D8" w:rsidP="004A71D8">
      <w:pPr>
        <w:tabs>
          <w:tab w:val="left" w:pos="284"/>
        </w:tabs>
        <w:jc w:val="both"/>
        <w:rPr>
          <w:sz w:val="20"/>
          <w:szCs w:val="20"/>
        </w:rPr>
      </w:pPr>
    </w:p>
    <w:p w:rsidR="004A71D8" w:rsidRDefault="004A71D8" w:rsidP="004A71D8">
      <w:pPr>
        <w:tabs>
          <w:tab w:val="left" w:pos="284"/>
        </w:tabs>
        <w:jc w:val="both"/>
        <w:rPr>
          <w:sz w:val="20"/>
          <w:szCs w:val="20"/>
        </w:rPr>
      </w:pPr>
    </w:p>
    <w:p w:rsidR="004A71D8" w:rsidRPr="00AD7546" w:rsidRDefault="004A71D8" w:rsidP="004A71D8">
      <w:pPr>
        <w:tabs>
          <w:tab w:val="left" w:pos="284"/>
        </w:tabs>
        <w:jc w:val="both"/>
        <w:rPr>
          <w:sz w:val="20"/>
          <w:szCs w:val="20"/>
        </w:rPr>
      </w:pPr>
    </w:p>
    <w:p w:rsidR="004A71D8" w:rsidRPr="00AD7546" w:rsidRDefault="004A71D8" w:rsidP="004A71D8">
      <w:pPr>
        <w:tabs>
          <w:tab w:val="left" w:pos="284"/>
          <w:tab w:val="left" w:pos="426"/>
        </w:tabs>
        <w:jc w:val="both"/>
        <w:rPr>
          <w:b/>
          <w:sz w:val="20"/>
          <w:szCs w:val="20"/>
        </w:rPr>
      </w:pPr>
      <w:r w:rsidRPr="00AD7546">
        <w:rPr>
          <w:sz w:val="20"/>
          <w:szCs w:val="20"/>
        </w:rPr>
        <w:lastRenderedPageBreak/>
        <w:tab/>
      </w:r>
      <w:r w:rsidRPr="00AD7546">
        <w:rPr>
          <w:b/>
          <w:sz w:val="20"/>
          <w:szCs w:val="20"/>
        </w:rPr>
        <w:t>Tematica</w:t>
      </w:r>
      <w:r>
        <w:rPr>
          <w:b/>
          <w:sz w:val="20"/>
          <w:szCs w:val="20"/>
        </w:rPr>
        <w:t xml:space="preserve"> - </w:t>
      </w:r>
      <w:r>
        <w:rPr>
          <w:b/>
          <w:sz w:val="20"/>
          <w:szCs w:val="20"/>
          <w:u w:val="single"/>
          <w:lang w:val="ro-RO"/>
        </w:rPr>
        <w:t xml:space="preserve">inspector </w:t>
      </w:r>
      <w:r w:rsidRPr="00AD7546">
        <w:rPr>
          <w:b/>
          <w:sz w:val="20"/>
          <w:szCs w:val="20"/>
          <w:u w:val="single"/>
          <w:lang w:val="ro-RO"/>
        </w:rPr>
        <w:t>sp</w:t>
      </w:r>
      <w:r>
        <w:rPr>
          <w:b/>
          <w:sz w:val="20"/>
          <w:szCs w:val="20"/>
          <w:u w:val="single"/>
          <w:lang w:val="ro-RO"/>
        </w:rPr>
        <w:t>ecialitate</w:t>
      </w:r>
      <w:r w:rsidRPr="00AD7546">
        <w:rPr>
          <w:b/>
          <w:sz w:val="20"/>
          <w:szCs w:val="20"/>
          <w:u w:val="single"/>
          <w:lang w:val="ro-RO"/>
        </w:rPr>
        <w:t xml:space="preserve"> </w:t>
      </w:r>
      <w:proofErr w:type="gramStart"/>
      <w:r w:rsidRPr="00AD7546">
        <w:rPr>
          <w:b/>
          <w:sz w:val="20"/>
          <w:szCs w:val="20"/>
          <w:u w:val="single"/>
          <w:lang w:val="ro-RO"/>
        </w:rPr>
        <w:t>gr.IA</w:t>
      </w:r>
      <w:proofErr w:type="gramEnd"/>
      <w:r w:rsidRPr="00AD7546">
        <w:rPr>
          <w:b/>
          <w:sz w:val="20"/>
          <w:szCs w:val="20"/>
          <w:u w:val="single"/>
          <w:lang w:val="ro-RO"/>
        </w:rPr>
        <w:t xml:space="preserve"> (inginer topograf)</w:t>
      </w:r>
      <w:r w:rsidRPr="00AD7546">
        <w:rPr>
          <w:b/>
          <w:sz w:val="20"/>
          <w:szCs w:val="20"/>
        </w:rPr>
        <w:t>;</w:t>
      </w:r>
    </w:p>
    <w:p w:rsidR="004A71D8" w:rsidRPr="00AD7546" w:rsidRDefault="004A71D8" w:rsidP="004A71D8">
      <w:pPr>
        <w:pStyle w:val="ListParagraph"/>
        <w:numPr>
          <w:ilvl w:val="0"/>
          <w:numId w:val="8"/>
        </w:numPr>
        <w:tabs>
          <w:tab w:val="left" w:pos="284"/>
        </w:tabs>
        <w:ind w:left="0" w:firstLine="0"/>
        <w:contextualSpacing w:val="0"/>
        <w:jc w:val="both"/>
        <w:rPr>
          <w:sz w:val="20"/>
          <w:szCs w:val="20"/>
        </w:rPr>
      </w:pPr>
      <w:r w:rsidRPr="00AD7546">
        <w:rPr>
          <w:sz w:val="20"/>
          <w:szCs w:val="20"/>
        </w:rPr>
        <w:t>Proprietatea publică și regimul juridic al acesteia</w:t>
      </w:r>
    </w:p>
    <w:p w:rsidR="004A71D8" w:rsidRPr="00AD7546" w:rsidRDefault="004A71D8" w:rsidP="004A71D8">
      <w:pPr>
        <w:pStyle w:val="ListParagraph"/>
        <w:numPr>
          <w:ilvl w:val="0"/>
          <w:numId w:val="8"/>
        </w:numPr>
        <w:tabs>
          <w:tab w:val="left" w:pos="284"/>
        </w:tabs>
        <w:ind w:left="0" w:firstLine="0"/>
        <w:contextualSpacing w:val="0"/>
        <w:jc w:val="both"/>
        <w:rPr>
          <w:rStyle w:val="l5tlu1"/>
          <w:b w:val="0"/>
          <w:bCs w:val="0"/>
          <w:color w:val="auto"/>
          <w:sz w:val="20"/>
          <w:szCs w:val="20"/>
        </w:rPr>
      </w:pPr>
      <w:r w:rsidRPr="00AD7546">
        <w:rPr>
          <w:rStyle w:val="l5tlu1"/>
          <w:b w:val="0"/>
          <w:bCs w:val="0"/>
          <w:color w:val="auto"/>
          <w:sz w:val="20"/>
          <w:szCs w:val="20"/>
        </w:rPr>
        <w:t>Inventarierea domeniului public și privat al statului</w:t>
      </w:r>
    </w:p>
    <w:p w:rsidR="004A71D8" w:rsidRPr="00AD7546" w:rsidRDefault="004A71D8" w:rsidP="004A71D8">
      <w:pPr>
        <w:pStyle w:val="ListParagraph"/>
        <w:numPr>
          <w:ilvl w:val="0"/>
          <w:numId w:val="8"/>
        </w:numPr>
        <w:tabs>
          <w:tab w:val="left" w:pos="284"/>
        </w:tabs>
        <w:ind w:left="0" w:firstLine="0"/>
        <w:contextualSpacing w:val="0"/>
        <w:jc w:val="both"/>
        <w:rPr>
          <w:sz w:val="20"/>
          <w:szCs w:val="20"/>
        </w:rPr>
      </w:pPr>
      <w:r w:rsidRPr="00AD7546">
        <w:rPr>
          <w:color w:val="000000"/>
          <w:sz w:val="20"/>
          <w:szCs w:val="20"/>
        </w:rPr>
        <w:t>Actualizarea inventarului centralizat al bunurilor din domeniul public al statului</w:t>
      </w:r>
    </w:p>
    <w:p w:rsidR="004A71D8" w:rsidRPr="00AD7546" w:rsidRDefault="004A71D8" w:rsidP="004A71D8">
      <w:pPr>
        <w:pStyle w:val="ListParagraph"/>
        <w:numPr>
          <w:ilvl w:val="0"/>
          <w:numId w:val="8"/>
        </w:numPr>
        <w:tabs>
          <w:tab w:val="left" w:pos="284"/>
        </w:tabs>
        <w:ind w:left="0" w:firstLine="0"/>
        <w:contextualSpacing w:val="0"/>
        <w:jc w:val="both"/>
        <w:rPr>
          <w:sz w:val="20"/>
          <w:szCs w:val="20"/>
        </w:rPr>
      </w:pPr>
      <w:r w:rsidRPr="00AD7546">
        <w:rPr>
          <w:sz w:val="20"/>
          <w:szCs w:val="20"/>
        </w:rPr>
        <w:t>Norme de tehnică legislativă pentru elaborarea actelor normative</w:t>
      </w:r>
    </w:p>
    <w:p w:rsidR="004A71D8" w:rsidRPr="00AD7546" w:rsidRDefault="004A71D8" w:rsidP="004A71D8">
      <w:pPr>
        <w:pStyle w:val="ListParagraph"/>
        <w:numPr>
          <w:ilvl w:val="0"/>
          <w:numId w:val="8"/>
        </w:numPr>
        <w:tabs>
          <w:tab w:val="left" w:pos="284"/>
        </w:tabs>
        <w:ind w:left="0" w:firstLine="0"/>
        <w:contextualSpacing w:val="0"/>
        <w:jc w:val="both"/>
        <w:rPr>
          <w:sz w:val="20"/>
          <w:szCs w:val="20"/>
        </w:rPr>
      </w:pPr>
      <w:r w:rsidRPr="00AD7546">
        <w:rPr>
          <w:sz w:val="20"/>
          <w:szCs w:val="20"/>
        </w:rPr>
        <w:t>Structura și obiectul de activitate al ASAS</w:t>
      </w:r>
    </w:p>
    <w:p w:rsidR="004A71D8" w:rsidRPr="00AD7546" w:rsidRDefault="004A71D8" w:rsidP="004A71D8">
      <w:pPr>
        <w:pStyle w:val="ListParagraph"/>
        <w:numPr>
          <w:ilvl w:val="0"/>
          <w:numId w:val="8"/>
        </w:numPr>
        <w:tabs>
          <w:tab w:val="left" w:pos="284"/>
        </w:tabs>
        <w:ind w:left="0" w:firstLine="0"/>
        <w:contextualSpacing w:val="0"/>
        <w:jc w:val="both"/>
        <w:rPr>
          <w:sz w:val="20"/>
          <w:szCs w:val="20"/>
        </w:rPr>
      </w:pPr>
      <w:r w:rsidRPr="00AD7546">
        <w:rPr>
          <w:sz w:val="20"/>
          <w:szCs w:val="20"/>
        </w:rPr>
        <w:t>Statutul juridic al ASAS</w:t>
      </w:r>
    </w:p>
    <w:p w:rsidR="004A71D8" w:rsidRPr="00AD7546" w:rsidRDefault="004A71D8" w:rsidP="004A71D8">
      <w:pPr>
        <w:pStyle w:val="ListParagraph"/>
        <w:numPr>
          <w:ilvl w:val="0"/>
          <w:numId w:val="8"/>
        </w:numPr>
        <w:tabs>
          <w:tab w:val="left" w:pos="284"/>
        </w:tabs>
        <w:ind w:left="0" w:firstLine="0"/>
        <w:contextualSpacing w:val="0"/>
        <w:jc w:val="both"/>
        <w:rPr>
          <w:sz w:val="20"/>
          <w:szCs w:val="20"/>
        </w:rPr>
      </w:pPr>
      <w:r w:rsidRPr="00AD7546">
        <w:rPr>
          <w:sz w:val="20"/>
          <w:szCs w:val="20"/>
        </w:rPr>
        <w:t>Întocmirea documentațiilor cadastrale și procedura de intabulare a dreptului de proprietate</w:t>
      </w:r>
    </w:p>
    <w:p w:rsidR="004A71D8" w:rsidRPr="00AD7546" w:rsidRDefault="004A71D8" w:rsidP="004A71D8">
      <w:pPr>
        <w:pStyle w:val="ListParagraph"/>
        <w:numPr>
          <w:ilvl w:val="0"/>
          <w:numId w:val="8"/>
        </w:numPr>
        <w:tabs>
          <w:tab w:val="left" w:pos="284"/>
        </w:tabs>
        <w:ind w:left="0" w:firstLine="0"/>
        <w:contextualSpacing w:val="0"/>
        <w:jc w:val="both"/>
        <w:rPr>
          <w:sz w:val="20"/>
          <w:szCs w:val="20"/>
        </w:rPr>
      </w:pPr>
      <w:r w:rsidRPr="00AD7546">
        <w:rPr>
          <w:sz w:val="20"/>
          <w:szCs w:val="20"/>
        </w:rPr>
        <w:t>Certificatul de urbanism și documentația pentru amenajarea teritoriului și urbanism</w:t>
      </w:r>
    </w:p>
    <w:p w:rsidR="004A71D8" w:rsidRPr="00AD7546" w:rsidRDefault="004A71D8" w:rsidP="004A71D8">
      <w:pPr>
        <w:pStyle w:val="ListParagraph"/>
        <w:numPr>
          <w:ilvl w:val="0"/>
          <w:numId w:val="8"/>
        </w:numPr>
        <w:tabs>
          <w:tab w:val="left" w:pos="284"/>
        </w:tabs>
        <w:ind w:left="0" w:firstLine="0"/>
        <w:contextualSpacing w:val="0"/>
        <w:jc w:val="both"/>
        <w:rPr>
          <w:sz w:val="20"/>
          <w:szCs w:val="20"/>
        </w:rPr>
      </w:pPr>
      <w:r w:rsidRPr="00AD7546">
        <w:rPr>
          <w:sz w:val="20"/>
          <w:szCs w:val="20"/>
        </w:rPr>
        <w:t>Autorizarea executării lucrărilor de construcții</w:t>
      </w:r>
    </w:p>
    <w:p w:rsidR="004A71D8" w:rsidRPr="00AD7546" w:rsidRDefault="004A71D8" w:rsidP="004A71D8">
      <w:pPr>
        <w:pStyle w:val="ListParagraph"/>
        <w:numPr>
          <w:ilvl w:val="0"/>
          <w:numId w:val="8"/>
        </w:numPr>
        <w:tabs>
          <w:tab w:val="left" w:pos="284"/>
        </w:tabs>
        <w:ind w:left="0" w:firstLine="0"/>
        <w:contextualSpacing w:val="0"/>
        <w:jc w:val="both"/>
        <w:rPr>
          <w:sz w:val="20"/>
          <w:szCs w:val="20"/>
        </w:rPr>
      </w:pPr>
      <w:r w:rsidRPr="00AD7546">
        <w:rPr>
          <w:sz w:val="20"/>
          <w:szCs w:val="20"/>
        </w:rPr>
        <w:t>Cuprinsul cărții funciare. Tipuri de înscrieri în cartea funciară. Tipuri de documentații cadastrale şi modul de întocmire a acestora, capitolul iv, procedura de înscriere în evidențele de cadastru şi carte funciară, utilizarea sistemului integrat de cadastru şi publicitate imobiliară.</w:t>
      </w:r>
    </w:p>
    <w:p w:rsidR="004A71D8" w:rsidRPr="00AD7546" w:rsidRDefault="004A71D8" w:rsidP="004A71D8">
      <w:pPr>
        <w:tabs>
          <w:tab w:val="left" w:pos="284"/>
        </w:tabs>
        <w:jc w:val="both"/>
        <w:rPr>
          <w:sz w:val="20"/>
          <w:szCs w:val="20"/>
        </w:rPr>
      </w:pPr>
    </w:p>
    <w:p w:rsidR="004A71D8" w:rsidRPr="00AD7546" w:rsidRDefault="004A71D8" w:rsidP="004A71D8">
      <w:pPr>
        <w:tabs>
          <w:tab w:val="left" w:pos="284"/>
        </w:tabs>
        <w:jc w:val="both"/>
        <w:rPr>
          <w:b/>
          <w:sz w:val="20"/>
          <w:szCs w:val="20"/>
          <w:u w:val="single"/>
          <w:lang w:val="ro-RO"/>
        </w:rPr>
      </w:pPr>
      <w:r w:rsidRPr="00AD7546">
        <w:rPr>
          <w:b/>
          <w:sz w:val="20"/>
          <w:szCs w:val="20"/>
          <w:lang w:val="ro-RO"/>
        </w:rPr>
        <w:t xml:space="preserve">Atribuții si condiții specifice de ocupare a postului de </w:t>
      </w:r>
      <w:r w:rsidR="00B33D05">
        <w:rPr>
          <w:b/>
          <w:sz w:val="20"/>
          <w:szCs w:val="20"/>
          <w:u w:val="single"/>
          <w:lang w:val="ro-RO"/>
        </w:rPr>
        <w:t xml:space="preserve"> inspector specialitate</w:t>
      </w:r>
      <w:r w:rsidRPr="00AD7546">
        <w:rPr>
          <w:b/>
          <w:sz w:val="20"/>
          <w:szCs w:val="20"/>
          <w:u w:val="single"/>
          <w:lang w:val="ro-RO"/>
        </w:rPr>
        <w:t xml:space="preserve"> gr.IA (tehnician economist) – domeniul public si privat al statului – cod ocupație 263108</w:t>
      </w:r>
    </w:p>
    <w:p w:rsidR="004A71D8" w:rsidRPr="00AD7546" w:rsidRDefault="004A71D8" w:rsidP="004A71D8">
      <w:pPr>
        <w:tabs>
          <w:tab w:val="left" w:pos="284"/>
        </w:tabs>
        <w:jc w:val="both"/>
        <w:rPr>
          <w:b/>
          <w:sz w:val="20"/>
          <w:szCs w:val="20"/>
          <w:lang w:val="ro-RO"/>
        </w:rPr>
      </w:pPr>
      <w:r w:rsidRPr="00AD7546">
        <w:rPr>
          <w:b/>
          <w:sz w:val="20"/>
          <w:szCs w:val="20"/>
          <w:lang w:val="ro-RO"/>
        </w:rPr>
        <w:tab/>
        <w:t>Condiții specifice:</w:t>
      </w:r>
    </w:p>
    <w:p w:rsidR="004A71D8" w:rsidRPr="00AD7546" w:rsidRDefault="004A71D8" w:rsidP="004A71D8">
      <w:pPr>
        <w:tabs>
          <w:tab w:val="left" w:pos="284"/>
        </w:tabs>
        <w:jc w:val="both"/>
        <w:rPr>
          <w:sz w:val="20"/>
          <w:szCs w:val="20"/>
        </w:rPr>
      </w:pPr>
      <w:r w:rsidRPr="00AD7546">
        <w:rPr>
          <w:sz w:val="20"/>
          <w:szCs w:val="20"/>
        </w:rPr>
        <w:t>- studii universitare de licență absolvite cu diplomă de licență sau echivalentă în domeniu de studiu Științe economice;</w:t>
      </w:r>
    </w:p>
    <w:p w:rsidR="004A71D8" w:rsidRPr="00AD7546" w:rsidRDefault="004A71D8" w:rsidP="004A71D8">
      <w:pPr>
        <w:tabs>
          <w:tab w:val="left" w:pos="284"/>
        </w:tabs>
        <w:jc w:val="both"/>
        <w:rPr>
          <w:sz w:val="20"/>
          <w:szCs w:val="20"/>
          <w:lang w:val="ro-RO"/>
        </w:rPr>
      </w:pPr>
      <w:r>
        <w:rPr>
          <w:sz w:val="20"/>
          <w:szCs w:val="20"/>
          <w:lang w:val="ro-RO"/>
        </w:rPr>
        <w:t>- minim 7</w:t>
      </w:r>
      <w:r w:rsidRPr="00AD7546">
        <w:rPr>
          <w:sz w:val="20"/>
          <w:szCs w:val="20"/>
          <w:lang w:val="ro-RO"/>
        </w:rPr>
        <w:t xml:space="preserve"> ani in specialitatea studiilor;</w:t>
      </w:r>
    </w:p>
    <w:p w:rsidR="004A71D8" w:rsidRDefault="004A71D8" w:rsidP="004A71D8">
      <w:pPr>
        <w:pStyle w:val="Other0"/>
        <w:jc w:val="both"/>
        <w:rPr>
          <w:rFonts w:ascii="Times New Roman" w:hAnsi="Times New Roman" w:cs="Times New Roman"/>
          <w:sz w:val="20"/>
          <w:szCs w:val="20"/>
        </w:rPr>
      </w:pPr>
      <w:r w:rsidRPr="00AD7546">
        <w:rPr>
          <w:rFonts w:ascii="Times New Roman" w:hAnsi="Times New Roman" w:cs="Times New Roman"/>
          <w:b/>
          <w:bCs/>
          <w:i w:val="0"/>
          <w:iCs w:val="0"/>
          <w:sz w:val="20"/>
          <w:szCs w:val="20"/>
        </w:rPr>
        <w:t xml:space="preserve">Descrierea postului: </w:t>
      </w:r>
      <w:r w:rsidRPr="00AD7546">
        <w:rPr>
          <w:rFonts w:ascii="Times New Roman" w:hAnsi="Times New Roman" w:cs="Times New Roman"/>
          <w:sz w:val="20"/>
          <w:szCs w:val="20"/>
        </w:rPr>
        <w:t>reactualizează inventarul bunurilor din domeniul public al statului aflate în administrarea unităților subordonate, transmite inventarul bunurilor din patrimoniul public al statului către Ministerul Finanțelor Publice, spre centralizare, în conformitate cu listele întocmite de unitățile din subordinea ASAS, întocmește propuneri de acte normative pentru transferul de bunuri din domeniul public al statului şi fundamentează oportunitatea avizării transferurilor de bunuri publice</w:t>
      </w:r>
      <w:r>
        <w:rPr>
          <w:rFonts w:ascii="Times New Roman" w:hAnsi="Times New Roman" w:cs="Times New Roman"/>
          <w:sz w:val="20"/>
          <w:szCs w:val="20"/>
        </w:rPr>
        <w:t>.</w:t>
      </w:r>
    </w:p>
    <w:p w:rsidR="004A71D8" w:rsidRPr="00AD7546" w:rsidRDefault="004A71D8" w:rsidP="004A71D8">
      <w:pPr>
        <w:pStyle w:val="Other0"/>
        <w:jc w:val="both"/>
        <w:rPr>
          <w:rFonts w:ascii="Times New Roman" w:hAnsi="Times New Roman" w:cs="Times New Roman"/>
          <w:sz w:val="20"/>
          <w:szCs w:val="20"/>
        </w:rPr>
      </w:pPr>
    </w:p>
    <w:p w:rsidR="004A71D8" w:rsidRPr="00AD7546" w:rsidRDefault="004A71D8" w:rsidP="004A71D8">
      <w:pPr>
        <w:tabs>
          <w:tab w:val="left" w:pos="284"/>
          <w:tab w:val="left" w:pos="426"/>
        </w:tabs>
        <w:rPr>
          <w:color w:val="FF0000"/>
          <w:sz w:val="20"/>
          <w:szCs w:val="20"/>
          <w:lang w:val="ro-RO"/>
        </w:rPr>
      </w:pPr>
      <w:r w:rsidRPr="00AD7546">
        <w:rPr>
          <w:sz w:val="20"/>
          <w:szCs w:val="20"/>
          <w:lang w:val="ro-RO"/>
        </w:rPr>
        <w:t xml:space="preserve"> </w:t>
      </w:r>
      <w:r w:rsidRPr="00AD7546">
        <w:rPr>
          <w:sz w:val="20"/>
          <w:szCs w:val="20"/>
          <w:lang w:val="ro-RO"/>
        </w:rPr>
        <w:tab/>
      </w:r>
      <w:r w:rsidRPr="00AD7546">
        <w:rPr>
          <w:sz w:val="20"/>
          <w:szCs w:val="20"/>
          <w:lang w:val="ro-RO"/>
        </w:rPr>
        <w:tab/>
      </w:r>
      <w:r w:rsidRPr="00AD7546">
        <w:rPr>
          <w:b/>
          <w:sz w:val="20"/>
          <w:szCs w:val="20"/>
          <w:lang w:val="ro-RO"/>
        </w:rPr>
        <w:t>Atribuții</w:t>
      </w:r>
      <w:r w:rsidRPr="00AD7546">
        <w:rPr>
          <w:sz w:val="20"/>
          <w:szCs w:val="20"/>
          <w:lang w:val="ro-RO"/>
        </w:rPr>
        <w:t>:</w:t>
      </w:r>
    </w:p>
    <w:p w:rsidR="004A71D8" w:rsidRPr="00AD7546" w:rsidRDefault="004A71D8" w:rsidP="004A71D8">
      <w:pPr>
        <w:tabs>
          <w:tab w:val="left" w:pos="426"/>
        </w:tabs>
        <w:rPr>
          <w:sz w:val="20"/>
          <w:szCs w:val="20"/>
        </w:rPr>
      </w:pPr>
      <w:r w:rsidRPr="00AD7546">
        <w:rPr>
          <w:sz w:val="20"/>
          <w:szCs w:val="20"/>
        </w:rPr>
        <w:t>♦ ține evidența la zi a imobilelor - construcții aflate în domeniul public al statului și administrarea unităților de cercetare - dezvoltare din subordinea si coordonarea A.S.A.S.;</w:t>
      </w:r>
    </w:p>
    <w:p w:rsidR="004A71D8" w:rsidRPr="00AD7546" w:rsidRDefault="004A71D8" w:rsidP="004A71D8">
      <w:pPr>
        <w:tabs>
          <w:tab w:val="left" w:pos="426"/>
        </w:tabs>
        <w:rPr>
          <w:sz w:val="20"/>
          <w:szCs w:val="20"/>
        </w:rPr>
      </w:pPr>
      <w:r w:rsidRPr="00AD7546">
        <w:rPr>
          <w:sz w:val="20"/>
          <w:szCs w:val="20"/>
        </w:rPr>
        <w:t>♦ actualizează și reactualizează periodic fondul funciar al unităților de cercetare - dezvoltare din subordinea și coordonarea A.S.A.S., în condițiile legii;</w:t>
      </w:r>
    </w:p>
    <w:p w:rsidR="004A71D8" w:rsidRPr="00AD7546" w:rsidRDefault="004A71D8" w:rsidP="004A71D8">
      <w:pPr>
        <w:tabs>
          <w:tab w:val="left" w:pos="426"/>
        </w:tabs>
        <w:rPr>
          <w:sz w:val="20"/>
          <w:szCs w:val="20"/>
        </w:rPr>
      </w:pPr>
      <w:r w:rsidRPr="00AD7546">
        <w:rPr>
          <w:sz w:val="20"/>
          <w:szCs w:val="20"/>
        </w:rPr>
        <w:t>♦ solicită la unitățile de cercetare - dezvoltare date tehnice și economico financiare cu privire la construcțiile aflate în domeniul public al statului în vederea actualizării inventarului și a întocmirii propunerilor de acte normative;</w:t>
      </w:r>
    </w:p>
    <w:p w:rsidR="004A71D8" w:rsidRPr="00AD7546" w:rsidRDefault="004A71D8" w:rsidP="004A71D8">
      <w:pPr>
        <w:tabs>
          <w:tab w:val="left" w:pos="426"/>
        </w:tabs>
        <w:rPr>
          <w:sz w:val="20"/>
          <w:szCs w:val="20"/>
        </w:rPr>
      </w:pPr>
      <w:r w:rsidRPr="00AD7546">
        <w:rPr>
          <w:sz w:val="20"/>
          <w:szCs w:val="20"/>
        </w:rPr>
        <w:t>♦ participă, în colaborare cu Serviciul Juridic, Resurse Umane, Salarizare, la elaborarea propunerilor si proiectelor de acte normative de: reorganizare a unităților de cercetare-dezvoltare din subordinea/coordonarea A.S.A.S., transfer de bunuri publice, trecere din domeniul public în domeniul privat al statului a bunurilor, închirieri de bunuri din domeniul public al statului și de scoatere a bunurilor din inventarul centralizat ca urmare a retrocedării ori dispariției pe cale naturală, actualizare a valorilor de inventar sau a descrierii tehnice atunci când situația o impune (în cazul reevaluării și a efectuării cadastrului);</w:t>
      </w:r>
    </w:p>
    <w:p w:rsidR="004A71D8" w:rsidRPr="00AD7546" w:rsidRDefault="004A71D8" w:rsidP="004A71D8">
      <w:pPr>
        <w:tabs>
          <w:tab w:val="left" w:pos="426"/>
        </w:tabs>
        <w:rPr>
          <w:sz w:val="20"/>
          <w:szCs w:val="20"/>
        </w:rPr>
      </w:pPr>
      <w:r w:rsidRPr="00AD7546">
        <w:rPr>
          <w:sz w:val="20"/>
          <w:szCs w:val="20"/>
        </w:rPr>
        <w:t>♦ răspunde de operarea la M.F.P. a actelor normative privind modificări ale anexei nr.3 la H.G. nr. 1705/2006 pentru a probarea inventarului centralizat al bunurilor din domeniul public al statului, cu privire la bunurile din domeniul unităților de cercetare - dezvoltare;</w:t>
      </w:r>
    </w:p>
    <w:p w:rsidR="004A71D8" w:rsidRPr="00AD7546" w:rsidRDefault="004A71D8" w:rsidP="004A71D8">
      <w:pPr>
        <w:tabs>
          <w:tab w:val="left" w:pos="426"/>
        </w:tabs>
        <w:rPr>
          <w:sz w:val="20"/>
          <w:szCs w:val="20"/>
        </w:rPr>
      </w:pPr>
      <w:r w:rsidRPr="00AD7546">
        <w:rPr>
          <w:sz w:val="20"/>
          <w:szCs w:val="20"/>
        </w:rPr>
        <w:t>♦ asigură comunicarea permanentă A.S.A.S. cu unitățile de cercetare-dezvoltare din subordinea și coordonarea A.S.A.S., privind bunurile din domeniul public al statului;</w:t>
      </w:r>
    </w:p>
    <w:p w:rsidR="004A71D8" w:rsidRPr="00AD7546" w:rsidRDefault="004A71D8" w:rsidP="004A71D8">
      <w:pPr>
        <w:tabs>
          <w:tab w:val="left" w:pos="426"/>
        </w:tabs>
        <w:rPr>
          <w:sz w:val="20"/>
          <w:szCs w:val="20"/>
        </w:rPr>
      </w:pPr>
      <w:r w:rsidRPr="00AD7546">
        <w:rPr>
          <w:sz w:val="20"/>
          <w:szCs w:val="20"/>
        </w:rPr>
        <w:t xml:space="preserve">• participă la inventarierea bunurilor din domeniul public al statului aflate în administrarea unităților de cercetare - dezvoltare, în vederea transmiterii la M.A.D.R. și operării în evidența electronică a </w:t>
      </w:r>
      <w:proofErr w:type="gramStart"/>
      <w:r w:rsidRPr="00AD7546">
        <w:rPr>
          <w:sz w:val="20"/>
          <w:szCs w:val="20"/>
        </w:rPr>
        <w:t>M.F.P. ;</w:t>
      </w:r>
      <w:proofErr w:type="gramEnd"/>
    </w:p>
    <w:p w:rsidR="004A71D8" w:rsidRPr="00AD7546" w:rsidRDefault="004A71D8" w:rsidP="004A71D8">
      <w:pPr>
        <w:tabs>
          <w:tab w:val="left" w:pos="426"/>
        </w:tabs>
        <w:rPr>
          <w:sz w:val="20"/>
          <w:szCs w:val="20"/>
        </w:rPr>
      </w:pPr>
      <w:r w:rsidRPr="00AD7546">
        <w:rPr>
          <w:sz w:val="20"/>
          <w:szCs w:val="20"/>
        </w:rPr>
        <w:t>♦ verifică documentația transmisă de MADR în vederea atestării domeniului public al localităților din județele unde ASAS și unitățile subordonate dețin în administrare/proprietate bunuri imobile din domeniul public sau privat al statului, respectiv bunuri proprii și formulează răspuns la solicitările MADR;</w:t>
      </w:r>
    </w:p>
    <w:p w:rsidR="004A71D8" w:rsidRDefault="004A71D8" w:rsidP="004A71D8">
      <w:pPr>
        <w:tabs>
          <w:tab w:val="left" w:pos="426"/>
        </w:tabs>
        <w:rPr>
          <w:sz w:val="20"/>
          <w:szCs w:val="20"/>
        </w:rPr>
      </w:pPr>
      <w:r w:rsidRPr="00AD7546">
        <w:rPr>
          <w:sz w:val="20"/>
          <w:szCs w:val="20"/>
        </w:rPr>
        <w:t>• formulează puncte de vedere la proiectele de acte normative emise de instituțiile abilitate, pentru care se solicită punctul de vedere al A. S. A. S.;</w:t>
      </w:r>
    </w:p>
    <w:p w:rsidR="004A71D8" w:rsidRPr="00AD7546" w:rsidRDefault="004A71D8" w:rsidP="004A71D8">
      <w:pPr>
        <w:tabs>
          <w:tab w:val="left" w:pos="426"/>
        </w:tabs>
        <w:rPr>
          <w:sz w:val="20"/>
          <w:szCs w:val="20"/>
        </w:rPr>
      </w:pPr>
    </w:p>
    <w:p w:rsidR="004A71D8" w:rsidRPr="00AD7546" w:rsidRDefault="004A71D8" w:rsidP="004A71D8">
      <w:pPr>
        <w:tabs>
          <w:tab w:val="left" w:pos="284"/>
        </w:tabs>
        <w:rPr>
          <w:b/>
          <w:color w:val="FF0000"/>
          <w:sz w:val="20"/>
          <w:szCs w:val="20"/>
          <w:lang w:val="ro-RO"/>
        </w:rPr>
      </w:pPr>
      <w:r w:rsidRPr="00AD7546">
        <w:rPr>
          <w:sz w:val="20"/>
          <w:szCs w:val="20"/>
          <w:lang w:val="ro-RO"/>
        </w:rPr>
        <w:tab/>
      </w:r>
      <w:r w:rsidRPr="00AD7546">
        <w:rPr>
          <w:b/>
          <w:sz w:val="20"/>
          <w:szCs w:val="20"/>
          <w:lang w:val="ro-RO"/>
        </w:rPr>
        <w:t>Bibliografia</w:t>
      </w:r>
      <w:r w:rsidR="00B33D05">
        <w:rPr>
          <w:b/>
          <w:sz w:val="20"/>
          <w:szCs w:val="20"/>
          <w:lang w:val="ro-RO"/>
        </w:rPr>
        <w:t xml:space="preserve"> </w:t>
      </w:r>
      <w:r w:rsidR="00B33D05">
        <w:rPr>
          <w:b/>
          <w:sz w:val="20"/>
          <w:szCs w:val="20"/>
          <w:u w:val="single"/>
          <w:lang w:val="ro-RO"/>
        </w:rPr>
        <w:t>inspector specialitate</w:t>
      </w:r>
      <w:r w:rsidR="00B33D05" w:rsidRPr="00AD7546">
        <w:rPr>
          <w:b/>
          <w:sz w:val="20"/>
          <w:szCs w:val="20"/>
          <w:u w:val="single"/>
          <w:lang w:val="ro-RO"/>
        </w:rPr>
        <w:t xml:space="preserve"> gr.IA (tehnician economist)</w:t>
      </w:r>
      <w:r w:rsidRPr="00AD7546">
        <w:rPr>
          <w:b/>
          <w:sz w:val="20"/>
          <w:szCs w:val="20"/>
          <w:lang w:val="ro-RO"/>
        </w:rPr>
        <w:t>;</w:t>
      </w:r>
    </w:p>
    <w:p w:rsidR="004A71D8" w:rsidRPr="00AD7546" w:rsidRDefault="004A71D8" w:rsidP="004A71D8">
      <w:pPr>
        <w:pStyle w:val="ListParagraph"/>
        <w:numPr>
          <w:ilvl w:val="0"/>
          <w:numId w:val="9"/>
        </w:numPr>
        <w:tabs>
          <w:tab w:val="left" w:pos="567"/>
        </w:tabs>
        <w:spacing w:after="160" w:line="256" w:lineRule="auto"/>
        <w:ind w:left="0" w:firstLine="284"/>
        <w:jc w:val="both"/>
        <w:rPr>
          <w:sz w:val="20"/>
          <w:szCs w:val="20"/>
        </w:rPr>
      </w:pPr>
      <w:r w:rsidRPr="00AD7546">
        <w:rPr>
          <w:sz w:val="20"/>
          <w:szCs w:val="20"/>
        </w:rPr>
        <w:t>Codul civil – Proprietatea publică și privată a statului</w:t>
      </w:r>
    </w:p>
    <w:p w:rsidR="004A71D8" w:rsidRPr="00AD7546" w:rsidRDefault="004A71D8" w:rsidP="004A71D8">
      <w:pPr>
        <w:pStyle w:val="ListParagraph"/>
        <w:numPr>
          <w:ilvl w:val="0"/>
          <w:numId w:val="9"/>
        </w:numPr>
        <w:tabs>
          <w:tab w:val="left" w:pos="567"/>
        </w:tabs>
        <w:spacing w:after="160" w:line="256" w:lineRule="auto"/>
        <w:ind w:left="0" w:firstLine="284"/>
        <w:jc w:val="both"/>
        <w:rPr>
          <w:sz w:val="20"/>
          <w:szCs w:val="20"/>
        </w:rPr>
      </w:pPr>
      <w:r w:rsidRPr="00AD7546">
        <w:rPr>
          <w:sz w:val="20"/>
          <w:szCs w:val="20"/>
        </w:rPr>
        <w:t>OUG. nr.57/2019 –Codul Administrativ-Titlul I si II ale Partii a V a, Trecerea bunurilor în domeniul public, art. 292 –301, Domeniul Privat-Exercitarea dreptului de proprietate privată a statului sau a unităților administrativ-teritoriale, art.354,355, Trecerea bunurilor în domeniul privat art. 358 –362, Concesionarea bunurilor proprietate public, art. 302 –313, 317, 321, Secțiunea a 4-a închirierea bunurilor proprietate publică, art. 332 –348.</w:t>
      </w:r>
    </w:p>
    <w:p w:rsidR="004A71D8" w:rsidRPr="00AD7546" w:rsidRDefault="004A71D8" w:rsidP="004A71D8">
      <w:pPr>
        <w:pStyle w:val="ListParagraph"/>
        <w:numPr>
          <w:ilvl w:val="0"/>
          <w:numId w:val="9"/>
        </w:numPr>
        <w:tabs>
          <w:tab w:val="left" w:pos="567"/>
        </w:tabs>
        <w:spacing w:after="160" w:line="256" w:lineRule="auto"/>
        <w:ind w:left="0" w:firstLine="284"/>
        <w:jc w:val="both"/>
        <w:rPr>
          <w:sz w:val="20"/>
          <w:szCs w:val="20"/>
        </w:rPr>
      </w:pPr>
      <w:r w:rsidRPr="00AD7546">
        <w:rPr>
          <w:sz w:val="20"/>
          <w:szCs w:val="20"/>
        </w:rPr>
        <w:t xml:space="preserve">Legea nr. 45/2009, privind organizarea şi funcționarea Academiei de Științe Agricole şi Silvice Gheorghe Ionescu-Şişeşti şi a sistemului de cercetare-dezvoltare din domeniile agriculturii, silviculturii şi industriei alimentare  </w:t>
      </w:r>
    </w:p>
    <w:p w:rsidR="004A71D8" w:rsidRPr="00AD7546" w:rsidRDefault="004A71D8" w:rsidP="004A71D8">
      <w:pPr>
        <w:pStyle w:val="ListParagraph"/>
        <w:numPr>
          <w:ilvl w:val="0"/>
          <w:numId w:val="9"/>
        </w:numPr>
        <w:tabs>
          <w:tab w:val="left" w:pos="567"/>
        </w:tabs>
        <w:spacing w:after="160" w:line="256" w:lineRule="auto"/>
        <w:ind w:left="0" w:firstLine="284"/>
        <w:jc w:val="both"/>
        <w:rPr>
          <w:rStyle w:val="l5tlu1"/>
          <w:b w:val="0"/>
          <w:bCs w:val="0"/>
          <w:sz w:val="20"/>
          <w:szCs w:val="20"/>
        </w:rPr>
      </w:pPr>
      <w:r w:rsidRPr="00AD7546">
        <w:rPr>
          <w:rStyle w:val="l5tlu1"/>
          <w:b w:val="0"/>
          <w:bCs w:val="0"/>
          <w:sz w:val="20"/>
          <w:szCs w:val="20"/>
        </w:rPr>
        <w:t>Legea cadastrului şi a publicității imobiliare nr. 7/1996, titlul I, cap. I, titlul II, cap. II.</w:t>
      </w:r>
    </w:p>
    <w:p w:rsidR="004A71D8" w:rsidRPr="00AD7546" w:rsidRDefault="004A71D8" w:rsidP="004A71D8">
      <w:pPr>
        <w:pStyle w:val="ListParagraph"/>
        <w:numPr>
          <w:ilvl w:val="0"/>
          <w:numId w:val="9"/>
        </w:numPr>
        <w:tabs>
          <w:tab w:val="left" w:pos="567"/>
        </w:tabs>
        <w:spacing w:after="160" w:line="256" w:lineRule="auto"/>
        <w:ind w:left="0" w:firstLine="284"/>
        <w:jc w:val="both"/>
        <w:rPr>
          <w:sz w:val="20"/>
          <w:szCs w:val="20"/>
        </w:rPr>
      </w:pPr>
      <w:r w:rsidRPr="00AD7546">
        <w:rPr>
          <w:rStyle w:val="l5tlu1"/>
          <w:b w:val="0"/>
          <w:bCs w:val="0"/>
          <w:sz w:val="20"/>
          <w:szCs w:val="20"/>
        </w:rPr>
        <w:t>Ordonanța nr. 112/2000 pentru reglementarea procesului de scoatere din funcțiune, casare şi valorificare a activelor corporale care alcătuiesc domeniul public al statului şi al unităților administrativ-teritoriale</w:t>
      </w:r>
      <w:r w:rsidRPr="00AD7546">
        <w:rPr>
          <w:color w:val="000000"/>
          <w:sz w:val="20"/>
          <w:szCs w:val="20"/>
        </w:rPr>
        <w:t> </w:t>
      </w:r>
    </w:p>
    <w:p w:rsidR="004A71D8" w:rsidRPr="00AD7546" w:rsidRDefault="004A71D8" w:rsidP="004A71D8">
      <w:pPr>
        <w:pStyle w:val="ListParagraph"/>
        <w:numPr>
          <w:ilvl w:val="0"/>
          <w:numId w:val="9"/>
        </w:numPr>
        <w:tabs>
          <w:tab w:val="left" w:pos="567"/>
        </w:tabs>
        <w:spacing w:after="160" w:line="256" w:lineRule="auto"/>
        <w:ind w:left="0" w:firstLine="284"/>
        <w:jc w:val="both"/>
        <w:rPr>
          <w:color w:val="000000"/>
          <w:sz w:val="20"/>
          <w:szCs w:val="20"/>
        </w:rPr>
      </w:pPr>
      <w:r w:rsidRPr="00AD7546">
        <w:rPr>
          <w:rStyle w:val="l5tlu1"/>
          <w:b w:val="0"/>
          <w:bCs w:val="0"/>
          <w:sz w:val="20"/>
          <w:szCs w:val="20"/>
        </w:rPr>
        <w:lastRenderedPageBreak/>
        <w:t>Hotărârea nr. 841/1995 privind procedurile de transmitere fără plată şi de valorificare a bunurilor aparținând instituțiilor publice</w:t>
      </w:r>
      <w:r w:rsidRPr="00AD7546">
        <w:rPr>
          <w:color w:val="000000"/>
          <w:sz w:val="20"/>
          <w:szCs w:val="20"/>
        </w:rPr>
        <w:t> </w:t>
      </w:r>
    </w:p>
    <w:p w:rsidR="004A71D8" w:rsidRPr="00AD7546" w:rsidRDefault="004A71D8" w:rsidP="004A71D8">
      <w:pPr>
        <w:pStyle w:val="ListParagraph"/>
        <w:numPr>
          <w:ilvl w:val="0"/>
          <w:numId w:val="9"/>
        </w:numPr>
        <w:tabs>
          <w:tab w:val="left" w:pos="567"/>
        </w:tabs>
        <w:spacing w:after="160" w:line="256" w:lineRule="auto"/>
        <w:ind w:left="0" w:firstLine="284"/>
        <w:jc w:val="both"/>
        <w:rPr>
          <w:color w:val="000000"/>
          <w:sz w:val="20"/>
          <w:szCs w:val="20"/>
        </w:rPr>
      </w:pPr>
      <w:r w:rsidRPr="00AD7546">
        <w:rPr>
          <w:rStyle w:val="l5tlu1"/>
          <w:b w:val="0"/>
          <w:bCs w:val="0"/>
          <w:sz w:val="20"/>
          <w:szCs w:val="20"/>
        </w:rPr>
        <w:t>Hotărârea nr. 1705/2006 pentru aprobarea inventarului centralizat al bunurilor din domeniul public al statului</w:t>
      </w:r>
      <w:r w:rsidRPr="00AD7546">
        <w:rPr>
          <w:color w:val="000000"/>
          <w:sz w:val="20"/>
          <w:szCs w:val="20"/>
        </w:rPr>
        <w:t> </w:t>
      </w:r>
    </w:p>
    <w:p w:rsidR="004A71D8" w:rsidRPr="00AD7546" w:rsidRDefault="004A71D8" w:rsidP="004A71D8">
      <w:pPr>
        <w:pStyle w:val="ListParagraph"/>
        <w:numPr>
          <w:ilvl w:val="0"/>
          <w:numId w:val="9"/>
        </w:numPr>
        <w:tabs>
          <w:tab w:val="left" w:pos="567"/>
        </w:tabs>
        <w:spacing w:after="160" w:line="256" w:lineRule="auto"/>
        <w:ind w:left="0" w:firstLine="284"/>
        <w:jc w:val="both"/>
        <w:rPr>
          <w:color w:val="000000"/>
          <w:sz w:val="20"/>
          <w:szCs w:val="20"/>
        </w:rPr>
      </w:pPr>
      <w:r w:rsidRPr="00AD7546">
        <w:rPr>
          <w:rStyle w:val="l5tlu1"/>
          <w:b w:val="0"/>
          <w:bCs w:val="0"/>
          <w:sz w:val="20"/>
          <w:szCs w:val="20"/>
        </w:rPr>
        <w:t>Ordonanța nr. 81/2003 privind reevaluarea şi amortizarea activelor fixe aflate în patrimoniul instituțiilor publice</w:t>
      </w:r>
      <w:r w:rsidRPr="00AD7546">
        <w:rPr>
          <w:color w:val="000000"/>
          <w:sz w:val="20"/>
          <w:szCs w:val="20"/>
        </w:rPr>
        <w:t> </w:t>
      </w:r>
    </w:p>
    <w:p w:rsidR="004A71D8" w:rsidRPr="00AD7546" w:rsidRDefault="004A71D8" w:rsidP="004A71D8">
      <w:pPr>
        <w:pStyle w:val="ListParagraph"/>
        <w:numPr>
          <w:ilvl w:val="0"/>
          <w:numId w:val="9"/>
        </w:numPr>
        <w:tabs>
          <w:tab w:val="left" w:pos="567"/>
        </w:tabs>
        <w:spacing w:after="160" w:line="256" w:lineRule="auto"/>
        <w:ind w:left="0" w:firstLine="284"/>
        <w:jc w:val="both"/>
        <w:rPr>
          <w:color w:val="000000"/>
          <w:sz w:val="20"/>
          <w:szCs w:val="20"/>
        </w:rPr>
      </w:pPr>
      <w:r w:rsidRPr="00AD7546">
        <w:rPr>
          <w:rStyle w:val="l5tlu1"/>
          <w:b w:val="0"/>
          <w:bCs w:val="0"/>
          <w:sz w:val="20"/>
          <w:szCs w:val="20"/>
        </w:rPr>
        <w:t>Ordinul nr. 2861/2009 pentru aprobarea Normelor privind organizarea şi efectuarea inventarierii elementelor de natura activelor, datoriilor şi capitalurilor proprii</w:t>
      </w:r>
      <w:r w:rsidRPr="00AD7546">
        <w:rPr>
          <w:color w:val="000000"/>
          <w:sz w:val="20"/>
          <w:szCs w:val="20"/>
        </w:rPr>
        <w:t> </w:t>
      </w:r>
    </w:p>
    <w:p w:rsidR="004A71D8" w:rsidRPr="00AD7546" w:rsidRDefault="004A71D8" w:rsidP="004A71D8">
      <w:pPr>
        <w:pStyle w:val="ListParagraph"/>
        <w:numPr>
          <w:ilvl w:val="0"/>
          <w:numId w:val="9"/>
        </w:numPr>
        <w:tabs>
          <w:tab w:val="left" w:pos="567"/>
        </w:tabs>
        <w:spacing w:after="160" w:line="256" w:lineRule="auto"/>
        <w:ind w:left="0" w:firstLine="284"/>
        <w:jc w:val="both"/>
        <w:rPr>
          <w:rStyle w:val="l5tlu1"/>
          <w:b w:val="0"/>
          <w:bCs w:val="0"/>
          <w:sz w:val="20"/>
          <w:szCs w:val="20"/>
        </w:rPr>
      </w:pPr>
      <w:r w:rsidRPr="00AD7546">
        <w:rPr>
          <w:rStyle w:val="l5tlu1"/>
          <w:b w:val="0"/>
          <w:bCs w:val="0"/>
          <w:sz w:val="20"/>
          <w:szCs w:val="20"/>
        </w:rPr>
        <w:t>Legea nr. 24/2000 privind normele de tehnică legislativă pentru elaborarea actelor normative</w:t>
      </w:r>
    </w:p>
    <w:p w:rsidR="004A71D8" w:rsidRPr="00AD7546" w:rsidRDefault="004A71D8" w:rsidP="004A71D8">
      <w:pPr>
        <w:pStyle w:val="ListParagraph"/>
        <w:numPr>
          <w:ilvl w:val="0"/>
          <w:numId w:val="9"/>
        </w:numPr>
        <w:tabs>
          <w:tab w:val="left" w:pos="567"/>
        </w:tabs>
        <w:spacing w:after="160" w:line="256" w:lineRule="auto"/>
        <w:ind w:left="0" w:firstLine="284"/>
        <w:jc w:val="both"/>
        <w:rPr>
          <w:rStyle w:val="l5tlu1"/>
          <w:b w:val="0"/>
          <w:bCs w:val="0"/>
          <w:sz w:val="20"/>
          <w:szCs w:val="20"/>
        </w:rPr>
      </w:pPr>
      <w:r w:rsidRPr="00AD7546">
        <w:rPr>
          <w:rStyle w:val="l5tlu1"/>
          <w:b w:val="0"/>
          <w:bCs w:val="0"/>
          <w:sz w:val="20"/>
          <w:szCs w:val="20"/>
        </w:rPr>
        <w:t>Ordinul MFP nr. 668/2014 din 09 mai 2014, pentru aprobarea Precizărilor privind întocmirea şi actualizarea inventarului centralizat al bunurilor imobile proprietate privată a statului şi a drepturilor reale supuse inventarierii </w:t>
      </w:r>
    </w:p>
    <w:p w:rsidR="004A71D8" w:rsidRPr="00AD7546" w:rsidRDefault="004A71D8" w:rsidP="004A71D8">
      <w:pPr>
        <w:pStyle w:val="ListParagraph"/>
        <w:numPr>
          <w:ilvl w:val="0"/>
          <w:numId w:val="9"/>
        </w:numPr>
        <w:tabs>
          <w:tab w:val="left" w:pos="567"/>
        </w:tabs>
        <w:spacing w:after="160" w:line="256" w:lineRule="auto"/>
        <w:ind w:left="0" w:firstLine="284"/>
        <w:jc w:val="both"/>
        <w:rPr>
          <w:sz w:val="20"/>
          <w:szCs w:val="20"/>
        </w:rPr>
      </w:pPr>
      <w:r w:rsidRPr="00AD7546">
        <w:rPr>
          <w:color w:val="000000"/>
          <w:sz w:val="20"/>
          <w:szCs w:val="20"/>
        </w:rPr>
        <w:t xml:space="preserve">Hotărârea Adunării Generale </w:t>
      </w:r>
      <w:r w:rsidRPr="00AD7546">
        <w:rPr>
          <w:rStyle w:val="l5tlu1"/>
          <w:b w:val="0"/>
          <w:bCs w:val="0"/>
          <w:sz w:val="20"/>
          <w:szCs w:val="20"/>
        </w:rPr>
        <w:t>privind aprobarea Statutului şi a Regulamentului de organizare şi funcționare ale Academiei de Ştiinţe Agricole şi Silvice Gheorghe Ionescu-Şişeşti</w:t>
      </w:r>
      <w:r w:rsidRPr="00AD7546">
        <w:rPr>
          <w:color w:val="000000"/>
          <w:sz w:val="20"/>
          <w:szCs w:val="20"/>
        </w:rPr>
        <w:t> nr. 1/2011</w:t>
      </w:r>
    </w:p>
    <w:p w:rsidR="004A71D8" w:rsidRPr="00AD7546" w:rsidRDefault="004A71D8" w:rsidP="004A71D8">
      <w:pPr>
        <w:pStyle w:val="ListParagraph"/>
        <w:numPr>
          <w:ilvl w:val="0"/>
          <w:numId w:val="9"/>
        </w:numPr>
        <w:tabs>
          <w:tab w:val="left" w:pos="567"/>
        </w:tabs>
        <w:spacing w:after="160" w:line="256" w:lineRule="auto"/>
        <w:ind w:left="0" w:firstLine="284"/>
        <w:jc w:val="both"/>
        <w:rPr>
          <w:color w:val="000000"/>
          <w:sz w:val="20"/>
          <w:szCs w:val="20"/>
        </w:rPr>
      </w:pPr>
      <w:r w:rsidRPr="00AD7546">
        <w:rPr>
          <w:rStyle w:val="l5tlu1"/>
          <w:b w:val="0"/>
          <w:bCs w:val="0"/>
          <w:sz w:val="20"/>
          <w:szCs w:val="20"/>
        </w:rPr>
        <w:t>Hotărârea nr. 1071/2009 privind aprobarea structurii organizatorice şi a parcului auto ale Academiei de Ştiinţe Agricole şi Silvice Gheorghe Ionescu-Şişeşti.</w:t>
      </w:r>
      <w:r w:rsidRPr="00AD7546">
        <w:rPr>
          <w:color w:val="000000"/>
          <w:sz w:val="20"/>
          <w:szCs w:val="20"/>
        </w:rPr>
        <w:t> </w:t>
      </w:r>
    </w:p>
    <w:p w:rsidR="004A71D8" w:rsidRPr="00AD7546" w:rsidRDefault="004A71D8" w:rsidP="004A71D8">
      <w:pPr>
        <w:tabs>
          <w:tab w:val="left" w:pos="284"/>
          <w:tab w:val="left" w:pos="426"/>
        </w:tabs>
        <w:jc w:val="both"/>
        <w:rPr>
          <w:b/>
          <w:sz w:val="20"/>
          <w:szCs w:val="20"/>
        </w:rPr>
      </w:pPr>
      <w:r w:rsidRPr="00AD7546">
        <w:rPr>
          <w:sz w:val="20"/>
          <w:szCs w:val="20"/>
        </w:rPr>
        <w:tab/>
      </w:r>
      <w:r w:rsidRPr="00AD7546">
        <w:rPr>
          <w:b/>
          <w:sz w:val="20"/>
          <w:szCs w:val="20"/>
        </w:rPr>
        <w:t xml:space="preserve"> Tematica</w:t>
      </w:r>
      <w:r w:rsidR="00B33D05">
        <w:rPr>
          <w:b/>
          <w:sz w:val="20"/>
          <w:szCs w:val="20"/>
        </w:rPr>
        <w:t xml:space="preserve"> </w:t>
      </w:r>
      <w:r w:rsidR="00B33D05">
        <w:rPr>
          <w:b/>
          <w:sz w:val="20"/>
          <w:szCs w:val="20"/>
          <w:u w:val="single"/>
          <w:lang w:val="ro-RO"/>
        </w:rPr>
        <w:t>inspector specialitate</w:t>
      </w:r>
      <w:r w:rsidR="00B33D05" w:rsidRPr="00AD7546">
        <w:rPr>
          <w:b/>
          <w:sz w:val="20"/>
          <w:szCs w:val="20"/>
          <w:u w:val="single"/>
          <w:lang w:val="ro-RO"/>
        </w:rPr>
        <w:t xml:space="preserve"> </w:t>
      </w:r>
      <w:proofErr w:type="gramStart"/>
      <w:r w:rsidR="00B33D05" w:rsidRPr="00AD7546">
        <w:rPr>
          <w:b/>
          <w:sz w:val="20"/>
          <w:szCs w:val="20"/>
          <w:u w:val="single"/>
          <w:lang w:val="ro-RO"/>
        </w:rPr>
        <w:t>gr.IA</w:t>
      </w:r>
      <w:proofErr w:type="gramEnd"/>
      <w:r w:rsidR="00B33D05" w:rsidRPr="00AD7546">
        <w:rPr>
          <w:b/>
          <w:sz w:val="20"/>
          <w:szCs w:val="20"/>
          <w:u w:val="single"/>
          <w:lang w:val="ro-RO"/>
        </w:rPr>
        <w:t xml:space="preserve"> (tehnician economist)</w:t>
      </w:r>
      <w:r w:rsidRPr="00AD7546">
        <w:rPr>
          <w:b/>
          <w:sz w:val="20"/>
          <w:szCs w:val="20"/>
        </w:rPr>
        <w:t>;</w:t>
      </w:r>
    </w:p>
    <w:p w:rsidR="004A71D8" w:rsidRPr="00AD7546" w:rsidRDefault="004A71D8" w:rsidP="004A71D8">
      <w:pPr>
        <w:pStyle w:val="ListParagraph"/>
        <w:numPr>
          <w:ilvl w:val="0"/>
          <w:numId w:val="10"/>
        </w:numPr>
        <w:spacing w:after="160" w:line="256" w:lineRule="auto"/>
        <w:ind w:left="709" w:hanging="425"/>
        <w:jc w:val="both"/>
        <w:rPr>
          <w:sz w:val="20"/>
          <w:szCs w:val="20"/>
        </w:rPr>
      </w:pPr>
      <w:r w:rsidRPr="00AD7546">
        <w:rPr>
          <w:sz w:val="20"/>
          <w:szCs w:val="20"/>
        </w:rPr>
        <w:t>Proprietatea publică și regimul juridic al acesteia;</w:t>
      </w:r>
    </w:p>
    <w:p w:rsidR="004A71D8" w:rsidRPr="00AD7546" w:rsidRDefault="004A71D8" w:rsidP="004A71D8">
      <w:pPr>
        <w:pStyle w:val="ListParagraph"/>
        <w:numPr>
          <w:ilvl w:val="0"/>
          <w:numId w:val="10"/>
        </w:numPr>
        <w:spacing w:after="160" w:line="256" w:lineRule="auto"/>
        <w:ind w:left="709" w:hanging="425"/>
        <w:jc w:val="both"/>
        <w:rPr>
          <w:rStyle w:val="l5tlu1"/>
          <w:b w:val="0"/>
          <w:bCs w:val="0"/>
          <w:color w:val="auto"/>
          <w:sz w:val="20"/>
          <w:szCs w:val="20"/>
        </w:rPr>
      </w:pPr>
      <w:r w:rsidRPr="00AD7546">
        <w:rPr>
          <w:rStyle w:val="l5tlu1"/>
          <w:b w:val="0"/>
          <w:bCs w:val="0"/>
          <w:color w:val="auto"/>
          <w:sz w:val="20"/>
          <w:szCs w:val="20"/>
        </w:rPr>
        <w:t>Inventarierea domeniului public și privat al statului;</w:t>
      </w:r>
    </w:p>
    <w:p w:rsidR="004A71D8" w:rsidRPr="00AD7546" w:rsidRDefault="004A71D8" w:rsidP="004A71D8">
      <w:pPr>
        <w:pStyle w:val="ListParagraph"/>
        <w:numPr>
          <w:ilvl w:val="0"/>
          <w:numId w:val="10"/>
        </w:numPr>
        <w:spacing w:after="160" w:line="256" w:lineRule="auto"/>
        <w:ind w:left="0" w:firstLine="284"/>
        <w:jc w:val="both"/>
        <w:rPr>
          <w:sz w:val="20"/>
          <w:szCs w:val="20"/>
        </w:rPr>
      </w:pPr>
      <w:r w:rsidRPr="00AD7546">
        <w:rPr>
          <w:rStyle w:val="l5tlu1"/>
          <w:b w:val="0"/>
          <w:bCs w:val="0"/>
          <w:sz w:val="20"/>
          <w:szCs w:val="20"/>
        </w:rPr>
        <w:t>Procesul de scoatere din funcţiune, casare şi valorificare a activelor corporale care alcătuiesc domeniul public al statului şi al unităţilor administrativ-teritoriale;</w:t>
      </w:r>
      <w:r w:rsidRPr="00AD7546">
        <w:rPr>
          <w:color w:val="000000"/>
          <w:sz w:val="20"/>
          <w:szCs w:val="20"/>
        </w:rPr>
        <w:t> </w:t>
      </w:r>
    </w:p>
    <w:p w:rsidR="004A71D8" w:rsidRPr="00AD7546" w:rsidRDefault="004A71D8" w:rsidP="004A71D8">
      <w:pPr>
        <w:pStyle w:val="ListParagraph"/>
        <w:numPr>
          <w:ilvl w:val="0"/>
          <w:numId w:val="10"/>
        </w:numPr>
        <w:spacing w:after="160" w:line="256" w:lineRule="auto"/>
        <w:ind w:left="709" w:hanging="425"/>
        <w:jc w:val="both"/>
        <w:rPr>
          <w:color w:val="000000"/>
          <w:sz w:val="20"/>
          <w:szCs w:val="20"/>
        </w:rPr>
      </w:pPr>
      <w:r w:rsidRPr="00AD7546">
        <w:rPr>
          <w:rStyle w:val="l5tlu1"/>
          <w:b w:val="0"/>
          <w:bCs w:val="0"/>
          <w:sz w:val="20"/>
          <w:szCs w:val="20"/>
        </w:rPr>
        <w:t>Procedurile de transmitere fără plată şi de valorificare a bunurilor aparţinând instituțiilor publice;</w:t>
      </w:r>
      <w:r w:rsidRPr="00AD7546">
        <w:rPr>
          <w:color w:val="000000"/>
          <w:sz w:val="20"/>
          <w:szCs w:val="20"/>
        </w:rPr>
        <w:t> </w:t>
      </w:r>
    </w:p>
    <w:p w:rsidR="004A71D8" w:rsidRPr="00AD7546" w:rsidRDefault="004A71D8" w:rsidP="004A71D8">
      <w:pPr>
        <w:pStyle w:val="ListParagraph"/>
        <w:numPr>
          <w:ilvl w:val="0"/>
          <w:numId w:val="10"/>
        </w:numPr>
        <w:spacing w:after="160" w:line="256" w:lineRule="auto"/>
        <w:ind w:left="709" w:hanging="425"/>
        <w:jc w:val="both"/>
        <w:rPr>
          <w:sz w:val="20"/>
          <w:szCs w:val="20"/>
        </w:rPr>
      </w:pPr>
      <w:r w:rsidRPr="00AD7546">
        <w:rPr>
          <w:rStyle w:val="l5tlu1"/>
          <w:b w:val="0"/>
          <w:bCs w:val="0"/>
          <w:sz w:val="20"/>
          <w:szCs w:val="20"/>
        </w:rPr>
        <w:t>Reevaluarea şi amortizarea activelor fixe aflate în patrimoniul instituțiilor publice;</w:t>
      </w:r>
      <w:r w:rsidRPr="00AD7546">
        <w:rPr>
          <w:color w:val="000000"/>
          <w:sz w:val="20"/>
          <w:szCs w:val="20"/>
        </w:rPr>
        <w:t> </w:t>
      </w:r>
    </w:p>
    <w:p w:rsidR="004A71D8" w:rsidRPr="00AD7546" w:rsidRDefault="004A71D8" w:rsidP="004A71D8">
      <w:pPr>
        <w:pStyle w:val="ListParagraph"/>
        <w:numPr>
          <w:ilvl w:val="0"/>
          <w:numId w:val="10"/>
        </w:numPr>
        <w:spacing w:after="160" w:line="256" w:lineRule="auto"/>
        <w:ind w:left="0" w:firstLine="284"/>
        <w:jc w:val="both"/>
        <w:rPr>
          <w:sz w:val="20"/>
          <w:szCs w:val="20"/>
        </w:rPr>
      </w:pPr>
      <w:r w:rsidRPr="00AD7546">
        <w:rPr>
          <w:rStyle w:val="l5tlu1"/>
          <w:b w:val="0"/>
          <w:bCs w:val="0"/>
          <w:sz w:val="20"/>
          <w:szCs w:val="20"/>
        </w:rPr>
        <w:t>Efectuarea inventarierii elementelor de natura activelor, datoriilor şi capitalurilor proprii</w:t>
      </w:r>
      <w:r w:rsidRPr="00AD7546">
        <w:rPr>
          <w:color w:val="000000"/>
          <w:sz w:val="20"/>
          <w:szCs w:val="20"/>
        </w:rPr>
        <w:t> în cazul instituțiilor publice;</w:t>
      </w:r>
    </w:p>
    <w:p w:rsidR="004A71D8" w:rsidRPr="00AD7546" w:rsidRDefault="004A71D8" w:rsidP="004A71D8">
      <w:pPr>
        <w:pStyle w:val="ListParagraph"/>
        <w:numPr>
          <w:ilvl w:val="0"/>
          <w:numId w:val="10"/>
        </w:numPr>
        <w:spacing w:after="160" w:line="256" w:lineRule="auto"/>
        <w:ind w:left="709" w:hanging="425"/>
        <w:jc w:val="both"/>
        <w:rPr>
          <w:sz w:val="20"/>
          <w:szCs w:val="20"/>
        </w:rPr>
      </w:pPr>
      <w:r w:rsidRPr="00AD7546">
        <w:rPr>
          <w:color w:val="000000"/>
          <w:sz w:val="20"/>
          <w:szCs w:val="20"/>
        </w:rPr>
        <w:t>Actualizarea inventarului centralizat al bunurilor din domeniul public al statului;</w:t>
      </w:r>
    </w:p>
    <w:p w:rsidR="004A71D8" w:rsidRPr="00AD7546" w:rsidRDefault="004A71D8" w:rsidP="004A71D8">
      <w:pPr>
        <w:pStyle w:val="ListParagraph"/>
        <w:numPr>
          <w:ilvl w:val="0"/>
          <w:numId w:val="10"/>
        </w:numPr>
        <w:spacing w:after="160" w:line="256" w:lineRule="auto"/>
        <w:ind w:left="709" w:hanging="425"/>
        <w:jc w:val="both"/>
        <w:rPr>
          <w:sz w:val="20"/>
          <w:szCs w:val="20"/>
        </w:rPr>
      </w:pPr>
      <w:r w:rsidRPr="00AD7546">
        <w:rPr>
          <w:sz w:val="20"/>
          <w:szCs w:val="20"/>
        </w:rPr>
        <w:t>Norme de tehnică legislativă pentru elaborarea actelor normative;</w:t>
      </w:r>
    </w:p>
    <w:p w:rsidR="004A71D8" w:rsidRPr="00AD7546" w:rsidRDefault="004A71D8" w:rsidP="004A71D8">
      <w:pPr>
        <w:pStyle w:val="ListParagraph"/>
        <w:numPr>
          <w:ilvl w:val="0"/>
          <w:numId w:val="10"/>
        </w:numPr>
        <w:spacing w:after="160" w:line="256" w:lineRule="auto"/>
        <w:ind w:left="709" w:hanging="425"/>
        <w:jc w:val="both"/>
        <w:rPr>
          <w:sz w:val="20"/>
          <w:szCs w:val="20"/>
        </w:rPr>
      </w:pPr>
      <w:r w:rsidRPr="00AD7546">
        <w:rPr>
          <w:sz w:val="20"/>
          <w:szCs w:val="20"/>
        </w:rPr>
        <w:t>Structura și obiectul de activitate al ASAS;</w:t>
      </w:r>
    </w:p>
    <w:p w:rsidR="004A71D8" w:rsidRDefault="004A71D8" w:rsidP="004A71D8">
      <w:pPr>
        <w:pStyle w:val="ListParagraph"/>
        <w:numPr>
          <w:ilvl w:val="0"/>
          <w:numId w:val="10"/>
        </w:numPr>
        <w:spacing w:after="160" w:line="256" w:lineRule="auto"/>
        <w:ind w:left="709" w:hanging="425"/>
        <w:jc w:val="both"/>
        <w:rPr>
          <w:sz w:val="20"/>
          <w:szCs w:val="20"/>
        </w:rPr>
      </w:pPr>
      <w:r w:rsidRPr="00AD7546">
        <w:rPr>
          <w:sz w:val="20"/>
          <w:szCs w:val="20"/>
        </w:rPr>
        <w:t>Statutul juridic al ASAS.</w:t>
      </w:r>
    </w:p>
    <w:p w:rsidR="004A71D8" w:rsidRPr="00AD7546" w:rsidRDefault="004A71D8" w:rsidP="004A71D8">
      <w:pPr>
        <w:pStyle w:val="ListParagraph"/>
        <w:spacing w:after="160" w:line="256" w:lineRule="auto"/>
        <w:ind w:left="709"/>
        <w:jc w:val="both"/>
        <w:rPr>
          <w:sz w:val="20"/>
          <w:szCs w:val="20"/>
        </w:rPr>
      </w:pPr>
    </w:p>
    <w:p w:rsidR="004A71D8" w:rsidRPr="00AD7546" w:rsidRDefault="004A71D8" w:rsidP="004A71D8">
      <w:pPr>
        <w:pStyle w:val="ListParagraph"/>
        <w:numPr>
          <w:ilvl w:val="0"/>
          <w:numId w:val="5"/>
        </w:numPr>
        <w:ind w:left="426" w:hanging="426"/>
        <w:contextualSpacing w:val="0"/>
        <w:jc w:val="both"/>
        <w:rPr>
          <w:sz w:val="20"/>
          <w:szCs w:val="20"/>
          <w:lang w:val="ro-RO"/>
        </w:rPr>
      </w:pPr>
      <w:r w:rsidRPr="00AD7546">
        <w:rPr>
          <w:b/>
          <w:sz w:val="20"/>
          <w:szCs w:val="20"/>
          <w:lang w:val="ro-RO"/>
        </w:rPr>
        <w:t>Documentele solicitate candidaților pentru întocmirea dosarului de concurs:</w:t>
      </w:r>
    </w:p>
    <w:p w:rsidR="004A71D8" w:rsidRPr="00AD7546" w:rsidRDefault="004A71D8" w:rsidP="004A71D8">
      <w:pPr>
        <w:pStyle w:val="ListParagraph"/>
        <w:numPr>
          <w:ilvl w:val="0"/>
          <w:numId w:val="4"/>
        </w:numPr>
        <w:ind w:hanging="278"/>
        <w:contextualSpacing w:val="0"/>
        <w:jc w:val="both"/>
        <w:rPr>
          <w:sz w:val="20"/>
          <w:szCs w:val="20"/>
          <w:lang w:val="ro-RO"/>
        </w:rPr>
      </w:pPr>
      <w:r w:rsidRPr="00AD7546">
        <w:rPr>
          <w:rStyle w:val="l5def1"/>
          <w:rFonts w:ascii="Times New Roman" w:hAnsi="Times New Roman" w:cs="Times New Roman"/>
          <w:sz w:val="20"/>
          <w:szCs w:val="20"/>
          <w:lang w:val="ro-RO"/>
        </w:rPr>
        <w:t>formular de înscriere la concurs, conform modelului atașat;</w:t>
      </w:r>
      <w:r w:rsidRPr="00AD7546">
        <w:rPr>
          <w:color w:val="000000"/>
          <w:sz w:val="20"/>
          <w:szCs w:val="20"/>
          <w:lang w:val="ro-RO"/>
        </w:rPr>
        <w:t xml:space="preserve">  </w:t>
      </w:r>
    </w:p>
    <w:p w:rsidR="004A71D8" w:rsidRPr="00AD7546" w:rsidRDefault="004A71D8" w:rsidP="004A71D8">
      <w:pPr>
        <w:pStyle w:val="ListParagraph"/>
        <w:numPr>
          <w:ilvl w:val="0"/>
          <w:numId w:val="4"/>
        </w:numPr>
        <w:ind w:left="0" w:firstLine="426"/>
        <w:contextualSpacing w:val="0"/>
        <w:jc w:val="both"/>
        <w:rPr>
          <w:color w:val="000000"/>
          <w:sz w:val="20"/>
          <w:szCs w:val="20"/>
          <w:lang w:val="ro-RO"/>
        </w:rPr>
      </w:pPr>
      <w:r w:rsidRPr="00AD7546">
        <w:rPr>
          <w:rStyle w:val="l5def2"/>
          <w:rFonts w:ascii="Times New Roman" w:hAnsi="Times New Roman" w:cs="Times New Roman"/>
          <w:sz w:val="20"/>
          <w:szCs w:val="20"/>
          <w:lang w:val="ro-RO"/>
        </w:rPr>
        <w:t>copia actului de identitate sau orice alt document care atestă identitatea, potrivit legii, aflate în termen de valabilitate;</w:t>
      </w:r>
      <w:r w:rsidRPr="00AD7546">
        <w:rPr>
          <w:color w:val="000000"/>
          <w:sz w:val="20"/>
          <w:szCs w:val="20"/>
          <w:lang w:val="ro-RO"/>
        </w:rPr>
        <w:t xml:space="preserve">  </w:t>
      </w:r>
    </w:p>
    <w:p w:rsidR="004A71D8" w:rsidRPr="00AD7546" w:rsidRDefault="004A71D8" w:rsidP="004A71D8">
      <w:pPr>
        <w:pStyle w:val="ListParagraph"/>
        <w:numPr>
          <w:ilvl w:val="0"/>
          <w:numId w:val="4"/>
        </w:numPr>
        <w:ind w:left="0" w:firstLine="426"/>
        <w:contextualSpacing w:val="0"/>
        <w:jc w:val="both"/>
        <w:rPr>
          <w:color w:val="000000"/>
          <w:sz w:val="20"/>
          <w:szCs w:val="20"/>
          <w:lang w:val="ro-RO"/>
        </w:rPr>
      </w:pPr>
      <w:r w:rsidRPr="00AD7546">
        <w:rPr>
          <w:rStyle w:val="l5def3"/>
          <w:rFonts w:ascii="Times New Roman" w:hAnsi="Times New Roman" w:cs="Times New Roman"/>
          <w:sz w:val="20"/>
          <w:szCs w:val="20"/>
          <w:lang w:val="ro-RO"/>
        </w:rPr>
        <w:t>copia certificatului de căsătorie sau a altui document prin care s-a realizat schimbarea de nume, după caz;</w:t>
      </w:r>
      <w:r w:rsidRPr="00AD7546">
        <w:rPr>
          <w:color w:val="000000"/>
          <w:sz w:val="20"/>
          <w:szCs w:val="20"/>
          <w:lang w:val="ro-RO"/>
        </w:rPr>
        <w:t xml:space="preserve">  </w:t>
      </w:r>
    </w:p>
    <w:p w:rsidR="004A71D8" w:rsidRPr="00AD7546" w:rsidRDefault="004A71D8" w:rsidP="004A71D8">
      <w:pPr>
        <w:pStyle w:val="ListParagraph"/>
        <w:numPr>
          <w:ilvl w:val="0"/>
          <w:numId w:val="4"/>
        </w:numPr>
        <w:ind w:left="0" w:firstLine="426"/>
        <w:contextualSpacing w:val="0"/>
        <w:jc w:val="both"/>
        <w:rPr>
          <w:color w:val="000000"/>
          <w:sz w:val="20"/>
          <w:szCs w:val="20"/>
          <w:lang w:val="ro-RO"/>
        </w:rPr>
      </w:pPr>
      <w:r w:rsidRPr="00AD7546">
        <w:rPr>
          <w:rStyle w:val="l5def4"/>
          <w:rFonts w:ascii="Times New Roman" w:hAnsi="Times New Roman" w:cs="Times New Roman"/>
          <w:sz w:val="20"/>
          <w:szCs w:val="20"/>
          <w:lang w:val="ro-RO"/>
        </w:rPr>
        <w:t>copiile documentelor care atestă nivelul studiilor şi ale altor acte care atestă efectuarea unor specializări, precum şi copiile documentelor care atestă îndeplinirea condițiilor specifice ale postului solicitate de autoritatea sau instituția publică;</w:t>
      </w:r>
      <w:r w:rsidRPr="00AD7546">
        <w:rPr>
          <w:color w:val="000000"/>
          <w:sz w:val="20"/>
          <w:szCs w:val="20"/>
          <w:lang w:val="ro-RO"/>
        </w:rPr>
        <w:t xml:space="preserve">  </w:t>
      </w:r>
    </w:p>
    <w:p w:rsidR="004A71D8" w:rsidRPr="00AD7546" w:rsidRDefault="004A71D8" w:rsidP="004A71D8">
      <w:pPr>
        <w:pStyle w:val="ListParagraph"/>
        <w:numPr>
          <w:ilvl w:val="0"/>
          <w:numId w:val="4"/>
        </w:numPr>
        <w:ind w:left="0" w:firstLine="426"/>
        <w:contextualSpacing w:val="0"/>
        <w:jc w:val="both"/>
        <w:rPr>
          <w:color w:val="000000"/>
          <w:sz w:val="20"/>
          <w:szCs w:val="20"/>
          <w:lang w:val="ro-RO"/>
        </w:rPr>
      </w:pPr>
      <w:r w:rsidRPr="00AD7546">
        <w:rPr>
          <w:rStyle w:val="l5def5"/>
          <w:rFonts w:ascii="Times New Roman" w:hAnsi="Times New Roman" w:cs="Times New Roman"/>
          <w:sz w:val="20"/>
          <w:szCs w:val="20"/>
          <w:lang w:val="ro-RO"/>
        </w:rPr>
        <w:t>copia carnetului de muncă, a adeverinței eliberate de angajator pentru perioada lucrată, care să ateste vechimea în muncă și în specialitatea studiilor solicitate pentru ocuparea postului;</w:t>
      </w:r>
      <w:r w:rsidRPr="00AD7546">
        <w:rPr>
          <w:color w:val="000000"/>
          <w:sz w:val="20"/>
          <w:szCs w:val="20"/>
          <w:lang w:val="ro-RO"/>
        </w:rPr>
        <w:t xml:space="preserve">  </w:t>
      </w:r>
    </w:p>
    <w:p w:rsidR="004A71D8" w:rsidRPr="00AD7546" w:rsidRDefault="004A71D8" w:rsidP="004A71D8">
      <w:pPr>
        <w:pStyle w:val="ListParagraph"/>
        <w:numPr>
          <w:ilvl w:val="0"/>
          <w:numId w:val="4"/>
        </w:numPr>
        <w:ind w:hanging="278"/>
        <w:contextualSpacing w:val="0"/>
        <w:jc w:val="both"/>
        <w:rPr>
          <w:sz w:val="20"/>
          <w:szCs w:val="20"/>
          <w:lang w:val="ro-RO"/>
        </w:rPr>
      </w:pPr>
      <w:r w:rsidRPr="00AD7546">
        <w:rPr>
          <w:rStyle w:val="l5def6"/>
          <w:rFonts w:ascii="Times New Roman" w:hAnsi="Times New Roman" w:cs="Times New Roman"/>
          <w:color w:val="auto"/>
          <w:sz w:val="20"/>
          <w:szCs w:val="20"/>
          <w:lang w:val="ro-RO"/>
        </w:rPr>
        <w:t>certificat de cazier judiciar sau, după caz, extrasul de pe cazierul judiciar;</w:t>
      </w:r>
      <w:r w:rsidRPr="00AD7546">
        <w:rPr>
          <w:sz w:val="20"/>
          <w:szCs w:val="20"/>
          <w:lang w:val="ro-RO"/>
        </w:rPr>
        <w:t xml:space="preserve">  </w:t>
      </w:r>
    </w:p>
    <w:p w:rsidR="004A71D8" w:rsidRPr="00AD7546" w:rsidRDefault="004A71D8" w:rsidP="004A71D8">
      <w:pPr>
        <w:pStyle w:val="ListParagraph"/>
        <w:numPr>
          <w:ilvl w:val="0"/>
          <w:numId w:val="4"/>
        </w:numPr>
        <w:ind w:left="0" w:firstLine="426"/>
        <w:contextualSpacing w:val="0"/>
        <w:jc w:val="both"/>
        <w:rPr>
          <w:rStyle w:val="l5def7"/>
          <w:sz w:val="20"/>
          <w:szCs w:val="20"/>
          <w:lang w:val="ro-RO"/>
        </w:rPr>
      </w:pPr>
      <w:r w:rsidRPr="00AD7546">
        <w:rPr>
          <w:rStyle w:val="l5def7"/>
          <w:sz w:val="20"/>
          <w:szCs w:val="20"/>
          <w:lang w:val="ro-RO"/>
        </w:rPr>
        <w:t>adeverință medicală care să ateste starea de sănătate corespunzătoare, eliberată de către medicul de familie al candidatului sau de către unitățile sanitare abilitate cu cel mult 6 luni anterior derulării concursului</w:t>
      </w:r>
    </w:p>
    <w:p w:rsidR="004A71D8" w:rsidRDefault="004A71D8" w:rsidP="004A71D8">
      <w:pPr>
        <w:pStyle w:val="ListParagraph"/>
        <w:numPr>
          <w:ilvl w:val="0"/>
          <w:numId w:val="4"/>
        </w:numPr>
        <w:ind w:left="709" w:hanging="283"/>
        <w:contextualSpacing w:val="0"/>
        <w:jc w:val="both"/>
        <w:rPr>
          <w:sz w:val="20"/>
          <w:szCs w:val="20"/>
          <w:lang w:val="ro-RO"/>
        </w:rPr>
      </w:pPr>
      <w:r w:rsidRPr="00AD7546">
        <w:rPr>
          <w:sz w:val="20"/>
          <w:szCs w:val="20"/>
          <w:lang w:val="ro-RO"/>
        </w:rPr>
        <w:t>curriculum vitae, model comun european;</w:t>
      </w:r>
    </w:p>
    <w:p w:rsidR="004A71D8" w:rsidRPr="00AD7546" w:rsidRDefault="004A71D8" w:rsidP="004A71D8">
      <w:pPr>
        <w:pStyle w:val="ListParagraph"/>
        <w:numPr>
          <w:ilvl w:val="0"/>
          <w:numId w:val="4"/>
        </w:numPr>
        <w:ind w:left="709" w:hanging="283"/>
        <w:contextualSpacing w:val="0"/>
        <w:jc w:val="both"/>
        <w:rPr>
          <w:sz w:val="20"/>
          <w:szCs w:val="20"/>
          <w:lang w:val="ro-RO"/>
        </w:rPr>
      </w:pPr>
      <w:r>
        <w:rPr>
          <w:sz w:val="20"/>
          <w:szCs w:val="20"/>
          <w:lang w:val="ro-RO"/>
        </w:rPr>
        <w:t>extras REGES de la ultimul loc de munca, daca este cazul;</w:t>
      </w:r>
    </w:p>
    <w:p w:rsidR="004A71D8" w:rsidRPr="00AD7546" w:rsidRDefault="004A71D8" w:rsidP="004A71D8">
      <w:pPr>
        <w:pStyle w:val="ListParagraph"/>
        <w:numPr>
          <w:ilvl w:val="0"/>
          <w:numId w:val="5"/>
        </w:numPr>
        <w:ind w:left="426" w:hanging="426"/>
        <w:contextualSpacing w:val="0"/>
        <w:jc w:val="both"/>
        <w:rPr>
          <w:sz w:val="20"/>
          <w:szCs w:val="20"/>
          <w:lang w:val="ro-RO"/>
        </w:rPr>
      </w:pPr>
      <w:r w:rsidRPr="00AD7546">
        <w:rPr>
          <w:sz w:val="20"/>
          <w:szCs w:val="20"/>
          <w:lang w:val="ro-RO"/>
        </w:rPr>
        <w:t xml:space="preserve">Modelul de adeverință menționat la lit. e) se găsește atașat anunțului; </w:t>
      </w:r>
    </w:p>
    <w:p w:rsidR="004A71D8" w:rsidRPr="00AD7546" w:rsidRDefault="004A71D8" w:rsidP="004A71D8">
      <w:pPr>
        <w:pStyle w:val="ListParagraph"/>
        <w:numPr>
          <w:ilvl w:val="0"/>
          <w:numId w:val="5"/>
        </w:numPr>
        <w:tabs>
          <w:tab w:val="left" w:pos="426"/>
        </w:tabs>
        <w:ind w:left="0" w:firstLine="0"/>
        <w:contextualSpacing w:val="0"/>
        <w:jc w:val="both"/>
        <w:rPr>
          <w:sz w:val="20"/>
          <w:szCs w:val="20"/>
          <w:lang w:val="ro-RO"/>
        </w:rPr>
      </w:pPr>
      <w:r w:rsidRPr="00AD7546">
        <w:rPr>
          <w:sz w:val="20"/>
          <w:szCs w:val="20"/>
          <w:lang w:val="ro-RO"/>
        </w:rPr>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rsidR="004A71D8" w:rsidRPr="00AD7546" w:rsidRDefault="004A71D8" w:rsidP="004A71D8">
      <w:pPr>
        <w:pStyle w:val="ListParagraph"/>
        <w:numPr>
          <w:ilvl w:val="0"/>
          <w:numId w:val="5"/>
        </w:numPr>
        <w:tabs>
          <w:tab w:val="left" w:pos="426"/>
        </w:tabs>
        <w:ind w:left="0" w:firstLine="0"/>
        <w:contextualSpacing w:val="0"/>
        <w:jc w:val="both"/>
        <w:rPr>
          <w:sz w:val="20"/>
          <w:szCs w:val="20"/>
          <w:lang w:val="ro-RO"/>
        </w:rPr>
      </w:pPr>
      <w:r w:rsidRPr="00AD7546">
        <w:rPr>
          <w:b/>
          <w:bCs/>
          <w:sz w:val="20"/>
          <w:szCs w:val="20"/>
          <w:lang w:val="ro-RO"/>
        </w:rPr>
        <w:t xml:space="preserve">Copiile de pe actele prevăzute la punctul I. lit. b) </w:t>
      </w:r>
      <w:r w:rsidRPr="00AD7546">
        <w:rPr>
          <w:sz w:val="20"/>
          <w:szCs w:val="20"/>
          <w:lang w:val="ro-RO"/>
        </w:rPr>
        <w:t xml:space="preserve">- </w:t>
      </w:r>
      <w:r w:rsidRPr="00AD7546">
        <w:rPr>
          <w:b/>
          <w:bCs/>
          <w:sz w:val="20"/>
          <w:szCs w:val="20"/>
          <w:lang w:val="ro-RO"/>
        </w:rPr>
        <w:t>e), precum și copia certificatului de încadrare într-un grad de handicap (daca este cazul) prevăzut mai sus se prezintă însoțite de documentele originale, care se certifică cu mențiunea "conform cu originalul" de către secretarul comisiei de concurs.</w:t>
      </w:r>
    </w:p>
    <w:p w:rsidR="004A71D8" w:rsidRPr="00AD7546" w:rsidRDefault="004A71D8" w:rsidP="004A71D8">
      <w:pPr>
        <w:pStyle w:val="Default"/>
        <w:numPr>
          <w:ilvl w:val="0"/>
          <w:numId w:val="5"/>
        </w:numPr>
        <w:tabs>
          <w:tab w:val="left" w:pos="284"/>
          <w:tab w:val="left" w:pos="426"/>
          <w:tab w:val="left" w:pos="567"/>
        </w:tabs>
        <w:ind w:left="0" w:firstLine="0"/>
        <w:jc w:val="both"/>
        <w:rPr>
          <w:rFonts w:ascii="Times New Roman" w:hAnsi="Times New Roman" w:cs="Times New Roman"/>
          <w:sz w:val="20"/>
          <w:szCs w:val="20"/>
          <w:lang w:val="ro-RO"/>
        </w:rPr>
      </w:pPr>
      <w:r w:rsidRPr="00AD7546">
        <w:rPr>
          <w:rFonts w:ascii="Times New Roman" w:hAnsi="Times New Roman" w:cs="Times New Roman"/>
          <w:sz w:val="20"/>
          <w:szCs w:val="20"/>
          <w:lang w:val="ro-RO"/>
        </w:rPr>
        <w:t>Documentul prevăzut la punctul I. lit. f) poate fi înlocuit cu o declarație pe propria răspundere privind antecedentele penale. În acest caz, candidatul declarat admis la selecția dosarelor şi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punctul I. lit. f), anterior datei de susținere a interviului.</w:t>
      </w:r>
    </w:p>
    <w:p w:rsidR="004A71D8" w:rsidRPr="00AD7546" w:rsidRDefault="004A71D8" w:rsidP="004A71D8">
      <w:pPr>
        <w:pStyle w:val="ListParagraph"/>
        <w:numPr>
          <w:ilvl w:val="0"/>
          <w:numId w:val="5"/>
        </w:numPr>
        <w:tabs>
          <w:tab w:val="left" w:pos="426"/>
        </w:tabs>
        <w:ind w:left="0" w:firstLine="0"/>
        <w:contextualSpacing w:val="0"/>
        <w:jc w:val="both"/>
        <w:rPr>
          <w:b/>
          <w:color w:val="000000"/>
          <w:sz w:val="20"/>
          <w:szCs w:val="20"/>
          <w:lang w:val="ro-RO"/>
        </w:rPr>
      </w:pPr>
      <w:r w:rsidRPr="00AD7546">
        <w:rPr>
          <w:sz w:val="20"/>
          <w:szCs w:val="20"/>
          <w:lang w:val="ro-RO"/>
        </w:rPr>
        <w:t>Dosarele de concurs se depun la secretariatul ASAS, la compartimentul resurse umane, la secretariatul comisiei de concurs sau pot fi transmise de candidați prin Poşta Română, serviciul de curierat rapid, poşta electronică, înăuntrul termenului de depunere a dosarelor de concurs.</w:t>
      </w:r>
    </w:p>
    <w:p w:rsidR="004A71D8" w:rsidRPr="00AD7546" w:rsidRDefault="004A71D8" w:rsidP="004A71D8">
      <w:pPr>
        <w:pStyle w:val="Default"/>
        <w:numPr>
          <w:ilvl w:val="0"/>
          <w:numId w:val="5"/>
        </w:numPr>
        <w:tabs>
          <w:tab w:val="left" w:pos="426"/>
          <w:tab w:val="left" w:pos="709"/>
        </w:tabs>
        <w:ind w:left="0" w:firstLine="0"/>
        <w:jc w:val="both"/>
        <w:rPr>
          <w:rFonts w:ascii="Times New Roman" w:hAnsi="Times New Roman" w:cs="Times New Roman"/>
          <w:sz w:val="20"/>
          <w:szCs w:val="20"/>
          <w:lang w:val="ro-RO"/>
        </w:rPr>
      </w:pPr>
      <w:r w:rsidRPr="00AD7546">
        <w:rPr>
          <w:rFonts w:ascii="Times New Roman" w:hAnsi="Times New Roman" w:cs="Times New Roman"/>
          <w:sz w:val="20"/>
          <w:szCs w:val="20"/>
          <w:lang w:val="ro-RO"/>
        </w:rPr>
        <w:lastRenderedPageBreak/>
        <w:t xml:space="preserve"> În situația în care candidații transmit dosarele de concurs prin Poșta Română, serviciul de curierat rapid, poşta electronică sau platformele informatice ale instituțiilor sau autorităților publice, candidații primesc codul unic de identificare la o adresă de e-mail comunicată de către aceștia şi au obligația de a se prezenta la secretarul comisiei de concurs cu documentele prevăzute la la punctul I. lit. b) -e) în original, pentru certificarea acestora, pe tot parcursul desfășurării concursului, dar nu mai târziu de data şi ora organizării probei scrise/practice, după caz, sub sancțiunea neemiterii actului administrativ de angajare. </w:t>
      </w:r>
    </w:p>
    <w:p w:rsidR="004A71D8" w:rsidRPr="00AD7546" w:rsidRDefault="004A71D8" w:rsidP="004A71D8">
      <w:pPr>
        <w:pStyle w:val="Default"/>
        <w:numPr>
          <w:ilvl w:val="0"/>
          <w:numId w:val="5"/>
        </w:numPr>
        <w:tabs>
          <w:tab w:val="left" w:pos="567"/>
        </w:tabs>
        <w:ind w:left="0" w:firstLine="0"/>
        <w:jc w:val="both"/>
        <w:rPr>
          <w:rFonts w:ascii="Times New Roman" w:hAnsi="Times New Roman" w:cs="Times New Roman"/>
          <w:sz w:val="20"/>
          <w:szCs w:val="20"/>
          <w:lang w:val="ro-RO"/>
        </w:rPr>
      </w:pPr>
      <w:r w:rsidRPr="00AD7546">
        <w:rPr>
          <w:rFonts w:ascii="Times New Roman" w:hAnsi="Times New Roman" w:cs="Times New Roman"/>
          <w:sz w:val="20"/>
          <w:szCs w:val="20"/>
          <w:lang w:val="ro-RO"/>
        </w:rPr>
        <w:t xml:space="preserve">Transmiterea documentelor prin poștă electronică sau prin platformele informatice ale autorităților sau instituțiilor publice se realizează în format .pdf cu volum maxim de 1 MB, documentele fiind acceptate doar în formă lizibilă. </w:t>
      </w:r>
    </w:p>
    <w:p w:rsidR="004A71D8" w:rsidRPr="00AD7546" w:rsidRDefault="004A71D8" w:rsidP="004A71D8">
      <w:pPr>
        <w:pStyle w:val="Default"/>
        <w:numPr>
          <w:ilvl w:val="0"/>
          <w:numId w:val="5"/>
        </w:numPr>
        <w:tabs>
          <w:tab w:val="left" w:pos="426"/>
        </w:tabs>
        <w:ind w:left="0" w:firstLine="0"/>
        <w:jc w:val="both"/>
        <w:rPr>
          <w:rFonts w:ascii="Times New Roman" w:hAnsi="Times New Roman" w:cs="Times New Roman"/>
          <w:sz w:val="20"/>
          <w:szCs w:val="20"/>
          <w:lang w:val="ro-RO"/>
        </w:rPr>
      </w:pPr>
      <w:r w:rsidRPr="00AD7546">
        <w:rPr>
          <w:rFonts w:ascii="Times New Roman" w:hAnsi="Times New Roman" w:cs="Times New Roman"/>
          <w:sz w:val="20"/>
          <w:szCs w:val="20"/>
          <w:lang w:val="ro-RO"/>
        </w:rPr>
        <w:t xml:space="preserve">Nerespectarea prevederilor de la punctele V. și VII., conduce la respingerea candidatului. </w:t>
      </w:r>
    </w:p>
    <w:p w:rsidR="004A71D8" w:rsidRPr="00AD7546" w:rsidRDefault="004A71D8" w:rsidP="004A71D8">
      <w:pPr>
        <w:pStyle w:val="Default"/>
        <w:numPr>
          <w:ilvl w:val="0"/>
          <w:numId w:val="5"/>
        </w:numPr>
        <w:tabs>
          <w:tab w:val="left" w:pos="426"/>
        </w:tabs>
        <w:ind w:left="0" w:firstLine="0"/>
        <w:jc w:val="both"/>
        <w:rPr>
          <w:rFonts w:ascii="Times New Roman" w:hAnsi="Times New Roman" w:cs="Times New Roman"/>
          <w:sz w:val="20"/>
          <w:szCs w:val="20"/>
          <w:lang w:val="ro-RO"/>
        </w:rPr>
      </w:pPr>
      <w:r w:rsidRPr="00AD7546">
        <w:rPr>
          <w:rFonts w:ascii="Times New Roman" w:hAnsi="Times New Roman" w:cs="Times New Roman"/>
          <w:sz w:val="20"/>
          <w:szCs w:val="20"/>
          <w:lang w:val="ro-RO"/>
        </w:rPr>
        <w:t xml:space="preserve">Prin raportare la nevoile individuale, candidatul cu dizabilități poate înainta comisiei de concurs, în termenul prevăzut pentru depunerea dosarelor de concurs, propunerea sa privind instrumentele necesare pentru asigurarea accesibilității probelor de concurs. </w:t>
      </w:r>
    </w:p>
    <w:p w:rsidR="008C59AB" w:rsidRDefault="004A71D8" w:rsidP="008C59AB">
      <w:pPr>
        <w:ind w:firstLine="720"/>
        <w:rPr>
          <w:i/>
          <w:sz w:val="20"/>
          <w:szCs w:val="20"/>
          <w:lang w:val="ro-RO"/>
        </w:rPr>
      </w:pPr>
      <w:r w:rsidRPr="00AD7546">
        <w:rPr>
          <w:i/>
          <w:sz w:val="20"/>
          <w:szCs w:val="20"/>
          <w:lang w:val="ro-RO"/>
        </w:rPr>
        <w:t xml:space="preserve">Depunerea dosarelor pentru concurs se va face la </w:t>
      </w:r>
      <w:r w:rsidR="008C59AB">
        <w:rPr>
          <w:i/>
          <w:sz w:val="20"/>
          <w:szCs w:val="20"/>
          <w:lang w:val="ro-RO"/>
        </w:rPr>
        <w:t xml:space="preserve">secretariatul </w:t>
      </w:r>
      <w:r w:rsidRPr="00AD7546">
        <w:rPr>
          <w:i/>
          <w:sz w:val="20"/>
          <w:szCs w:val="20"/>
          <w:lang w:val="ro-RO"/>
        </w:rPr>
        <w:t>sediul</w:t>
      </w:r>
      <w:r w:rsidR="008C59AB">
        <w:rPr>
          <w:i/>
          <w:sz w:val="20"/>
          <w:szCs w:val="20"/>
          <w:lang w:val="ro-RO"/>
        </w:rPr>
        <w:t>ui</w:t>
      </w:r>
      <w:r w:rsidRPr="00AD7546">
        <w:rPr>
          <w:i/>
          <w:sz w:val="20"/>
          <w:szCs w:val="20"/>
          <w:lang w:val="ro-RO"/>
        </w:rPr>
        <w:t xml:space="preserve"> A.S.A.S. din B-dul Mărăști nr. 61, sector 1 București</w:t>
      </w:r>
      <w:r w:rsidR="008C59AB">
        <w:rPr>
          <w:i/>
          <w:sz w:val="20"/>
          <w:szCs w:val="20"/>
          <w:lang w:val="ro-RO"/>
        </w:rPr>
        <w:t xml:space="preserve"> sau pe adresa de email </w:t>
      </w:r>
      <w:hyperlink r:id="rId8" w:history="1">
        <w:r w:rsidR="008C59AB" w:rsidRPr="009C73CA">
          <w:rPr>
            <w:rStyle w:val="Hyperlink"/>
            <w:i/>
            <w:sz w:val="20"/>
            <w:szCs w:val="20"/>
            <w:lang w:val="ro-RO"/>
          </w:rPr>
          <w:t>secretariat@asas.ro</w:t>
        </w:r>
      </w:hyperlink>
    </w:p>
    <w:p w:rsidR="008C59AB" w:rsidRDefault="008C59AB" w:rsidP="008C59AB">
      <w:pPr>
        <w:ind w:firstLine="720"/>
        <w:rPr>
          <w:i/>
          <w:sz w:val="20"/>
          <w:szCs w:val="20"/>
          <w:lang w:val="ro-RO"/>
        </w:rPr>
      </w:pPr>
    </w:p>
    <w:p w:rsidR="004A71D8" w:rsidRDefault="004A71D8" w:rsidP="004A71D8">
      <w:pPr>
        <w:rPr>
          <w:i/>
          <w:sz w:val="20"/>
          <w:szCs w:val="20"/>
          <w:lang w:val="ro-RO"/>
        </w:rPr>
      </w:pPr>
    </w:p>
    <w:p w:rsidR="004A71D8" w:rsidRPr="00AD7546" w:rsidRDefault="004A71D8" w:rsidP="004A71D8">
      <w:pPr>
        <w:rPr>
          <w:i/>
          <w:sz w:val="20"/>
          <w:szCs w:val="20"/>
          <w:lang w:val="ro-RO"/>
        </w:rPr>
      </w:pPr>
    </w:p>
    <w:p w:rsidR="004A71D8" w:rsidRPr="0083527E" w:rsidRDefault="004A71D8" w:rsidP="004A71D8">
      <w:pPr>
        <w:jc w:val="both"/>
        <w:rPr>
          <w:b/>
          <w:sz w:val="20"/>
          <w:szCs w:val="20"/>
          <w:lang w:val="ro-RO"/>
        </w:rPr>
      </w:pPr>
      <w:r w:rsidRPr="0083527E">
        <w:rPr>
          <w:b/>
          <w:sz w:val="20"/>
          <w:szCs w:val="20"/>
          <w:lang w:val="ro-RO"/>
        </w:rPr>
        <w:t>Calendarul de desfășurare a concursului:</w:t>
      </w:r>
    </w:p>
    <w:tbl>
      <w:tblPr>
        <w:tblStyle w:val="TableGrid"/>
        <w:tblW w:w="9351" w:type="dxa"/>
        <w:tblLook w:val="04A0" w:firstRow="1" w:lastRow="0" w:firstColumn="1" w:lastColumn="0" w:noHBand="0" w:noVBand="1"/>
      </w:tblPr>
      <w:tblGrid>
        <w:gridCol w:w="5807"/>
        <w:gridCol w:w="1869"/>
        <w:gridCol w:w="1675"/>
      </w:tblGrid>
      <w:tr w:rsidR="004A71D8" w:rsidRPr="008D56E1" w:rsidTr="004B5FDA">
        <w:tc>
          <w:tcPr>
            <w:tcW w:w="5807" w:type="dxa"/>
          </w:tcPr>
          <w:p w:rsidR="004A71D8" w:rsidRPr="008D56E1" w:rsidRDefault="004A71D8" w:rsidP="004B5FDA">
            <w:pPr>
              <w:rPr>
                <w:b/>
                <w:sz w:val="19"/>
                <w:szCs w:val="19"/>
              </w:rPr>
            </w:pPr>
            <w:bookmarkStart w:id="0" w:name="_Hlk177115233"/>
            <w:r w:rsidRPr="008D56E1">
              <w:rPr>
                <w:b/>
                <w:sz w:val="19"/>
                <w:szCs w:val="19"/>
              </w:rPr>
              <w:t>Activitate</w:t>
            </w:r>
          </w:p>
        </w:tc>
        <w:tc>
          <w:tcPr>
            <w:tcW w:w="1869" w:type="dxa"/>
          </w:tcPr>
          <w:p w:rsidR="004A71D8" w:rsidRPr="008D56E1" w:rsidRDefault="004A71D8" w:rsidP="004B5FDA">
            <w:pPr>
              <w:jc w:val="center"/>
              <w:rPr>
                <w:b/>
                <w:sz w:val="19"/>
                <w:szCs w:val="19"/>
              </w:rPr>
            </w:pPr>
            <w:r w:rsidRPr="008D56E1">
              <w:rPr>
                <w:b/>
                <w:sz w:val="19"/>
                <w:szCs w:val="19"/>
              </w:rPr>
              <w:t>Data</w:t>
            </w:r>
          </w:p>
        </w:tc>
        <w:tc>
          <w:tcPr>
            <w:tcW w:w="1675" w:type="dxa"/>
          </w:tcPr>
          <w:p w:rsidR="004A71D8" w:rsidRPr="008D56E1" w:rsidRDefault="004A71D8" w:rsidP="004B5FDA">
            <w:pPr>
              <w:jc w:val="center"/>
              <w:rPr>
                <w:b/>
                <w:sz w:val="19"/>
                <w:szCs w:val="19"/>
              </w:rPr>
            </w:pPr>
            <w:r w:rsidRPr="008D56E1">
              <w:rPr>
                <w:b/>
                <w:sz w:val="19"/>
                <w:szCs w:val="19"/>
              </w:rPr>
              <w:t>Ora</w:t>
            </w:r>
          </w:p>
        </w:tc>
      </w:tr>
      <w:tr w:rsidR="004A71D8" w:rsidRPr="008D56E1" w:rsidTr="004B5FDA">
        <w:tc>
          <w:tcPr>
            <w:tcW w:w="5807" w:type="dxa"/>
          </w:tcPr>
          <w:p w:rsidR="004A71D8" w:rsidRPr="008D56E1" w:rsidRDefault="004A71D8" w:rsidP="004B5FDA">
            <w:pPr>
              <w:rPr>
                <w:sz w:val="19"/>
                <w:szCs w:val="19"/>
              </w:rPr>
            </w:pPr>
            <w:r w:rsidRPr="008D56E1">
              <w:rPr>
                <w:sz w:val="19"/>
                <w:szCs w:val="19"/>
              </w:rPr>
              <w:t>data limita de depunere a dosarelor</w:t>
            </w:r>
          </w:p>
        </w:tc>
        <w:tc>
          <w:tcPr>
            <w:tcW w:w="1869" w:type="dxa"/>
          </w:tcPr>
          <w:p w:rsidR="004A71D8" w:rsidRPr="008D56E1" w:rsidRDefault="004A71D8" w:rsidP="004B5FDA">
            <w:pPr>
              <w:jc w:val="center"/>
              <w:rPr>
                <w:sz w:val="19"/>
                <w:szCs w:val="19"/>
              </w:rPr>
            </w:pPr>
            <w:r>
              <w:rPr>
                <w:sz w:val="19"/>
                <w:szCs w:val="19"/>
              </w:rPr>
              <w:t>23.01.2026</w:t>
            </w:r>
          </w:p>
        </w:tc>
        <w:tc>
          <w:tcPr>
            <w:tcW w:w="1675" w:type="dxa"/>
          </w:tcPr>
          <w:p w:rsidR="004A71D8" w:rsidRPr="008D56E1" w:rsidRDefault="004A71D8" w:rsidP="004B5FDA">
            <w:pPr>
              <w:jc w:val="center"/>
              <w:rPr>
                <w:sz w:val="19"/>
                <w:szCs w:val="19"/>
              </w:rPr>
            </w:pPr>
            <w:r>
              <w:rPr>
                <w:sz w:val="19"/>
                <w:szCs w:val="19"/>
              </w:rPr>
              <w:t>12</w:t>
            </w:r>
            <w:r w:rsidRPr="008D56E1">
              <w:rPr>
                <w:sz w:val="19"/>
                <w:szCs w:val="19"/>
              </w:rPr>
              <w:t>:00</w:t>
            </w:r>
          </w:p>
        </w:tc>
      </w:tr>
      <w:tr w:rsidR="004A71D8" w:rsidRPr="008D56E1" w:rsidTr="004B5FDA">
        <w:tc>
          <w:tcPr>
            <w:tcW w:w="5807" w:type="dxa"/>
          </w:tcPr>
          <w:p w:rsidR="004A71D8" w:rsidRPr="008D56E1" w:rsidRDefault="004A71D8" w:rsidP="004B5FDA">
            <w:pPr>
              <w:rPr>
                <w:sz w:val="19"/>
                <w:szCs w:val="19"/>
              </w:rPr>
            </w:pPr>
            <w:r w:rsidRPr="008D56E1">
              <w:rPr>
                <w:sz w:val="19"/>
                <w:szCs w:val="19"/>
              </w:rPr>
              <w:t>afisarea selectiei dosarelor</w:t>
            </w:r>
          </w:p>
        </w:tc>
        <w:tc>
          <w:tcPr>
            <w:tcW w:w="1869" w:type="dxa"/>
          </w:tcPr>
          <w:p w:rsidR="004A71D8" w:rsidRPr="008D56E1" w:rsidRDefault="004A71D8" w:rsidP="004B5FDA">
            <w:pPr>
              <w:jc w:val="center"/>
              <w:rPr>
                <w:sz w:val="19"/>
                <w:szCs w:val="19"/>
              </w:rPr>
            </w:pPr>
            <w:r>
              <w:rPr>
                <w:sz w:val="19"/>
                <w:szCs w:val="19"/>
              </w:rPr>
              <w:t>28.01.2026</w:t>
            </w:r>
          </w:p>
        </w:tc>
        <w:tc>
          <w:tcPr>
            <w:tcW w:w="1675" w:type="dxa"/>
          </w:tcPr>
          <w:p w:rsidR="004A71D8" w:rsidRPr="008D56E1" w:rsidRDefault="004A71D8" w:rsidP="004A71D8">
            <w:pPr>
              <w:jc w:val="center"/>
              <w:rPr>
                <w:sz w:val="19"/>
                <w:szCs w:val="19"/>
              </w:rPr>
            </w:pPr>
            <w:r w:rsidRPr="008D56E1">
              <w:rPr>
                <w:sz w:val="19"/>
                <w:szCs w:val="19"/>
              </w:rPr>
              <w:t>1</w:t>
            </w:r>
            <w:r>
              <w:rPr>
                <w:sz w:val="19"/>
                <w:szCs w:val="19"/>
              </w:rPr>
              <w:t>2</w:t>
            </w:r>
            <w:r w:rsidRPr="008D56E1">
              <w:rPr>
                <w:sz w:val="19"/>
                <w:szCs w:val="19"/>
              </w:rPr>
              <w:t>:00</w:t>
            </w:r>
          </w:p>
        </w:tc>
      </w:tr>
      <w:tr w:rsidR="004A71D8" w:rsidRPr="008D56E1" w:rsidTr="004B5FDA">
        <w:tc>
          <w:tcPr>
            <w:tcW w:w="5807" w:type="dxa"/>
          </w:tcPr>
          <w:p w:rsidR="004A71D8" w:rsidRPr="008D56E1" w:rsidRDefault="004A71D8" w:rsidP="004B5FDA">
            <w:pPr>
              <w:rPr>
                <w:sz w:val="19"/>
                <w:szCs w:val="19"/>
              </w:rPr>
            </w:pPr>
            <w:r w:rsidRPr="008D56E1">
              <w:rPr>
                <w:sz w:val="19"/>
                <w:szCs w:val="19"/>
              </w:rPr>
              <w:t>termen limita contestatii ref. la selectia dosarelor</w:t>
            </w:r>
          </w:p>
        </w:tc>
        <w:tc>
          <w:tcPr>
            <w:tcW w:w="1869" w:type="dxa"/>
          </w:tcPr>
          <w:p w:rsidR="004A71D8" w:rsidRPr="008D56E1" w:rsidRDefault="004A71D8" w:rsidP="004B5FDA">
            <w:pPr>
              <w:jc w:val="center"/>
              <w:rPr>
                <w:sz w:val="19"/>
                <w:szCs w:val="19"/>
              </w:rPr>
            </w:pPr>
            <w:r>
              <w:rPr>
                <w:sz w:val="19"/>
                <w:szCs w:val="19"/>
              </w:rPr>
              <w:t>29.01.2026</w:t>
            </w:r>
          </w:p>
        </w:tc>
        <w:tc>
          <w:tcPr>
            <w:tcW w:w="1675" w:type="dxa"/>
          </w:tcPr>
          <w:p w:rsidR="004A71D8" w:rsidRPr="008D56E1" w:rsidRDefault="004A71D8" w:rsidP="004B5FDA">
            <w:pPr>
              <w:jc w:val="center"/>
              <w:rPr>
                <w:sz w:val="19"/>
                <w:szCs w:val="19"/>
              </w:rPr>
            </w:pPr>
            <w:r>
              <w:rPr>
                <w:sz w:val="19"/>
                <w:szCs w:val="19"/>
              </w:rPr>
              <w:t>12</w:t>
            </w:r>
            <w:r w:rsidRPr="008D56E1">
              <w:rPr>
                <w:sz w:val="19"/>
                <w:szCs w:val="19"/>
              </w:rPr>
              <w:t>:00</w:t>
            </w:r>
          </w:p>
        </w:tc>
      </w:tr>
      <w:tr w:rsidR="004A71D8" w:rsidRPr="008D56E1" w:rsidTr="004B5FDA">
        <w:tc>
          <w:tcPr>
            <w:tcW w:w="5807" w:type="dxa"/>
          </w:tcPr>
          <w:p w:rsidR="004A71D8" w:rsidRPr="008D56E1" w:rsidRDefault="004A71D8" w:rsidP="004B5FDA">
            <w:pPr>
              <w:rPr>
                <w:sz w:val="19"/>
                <w:szCs w:val="19"/>
              </w:rPr>
            </w:pPr>
            <w:r w:rsidRPr="008D56E1">
              <w:rPr>
                <w:sz w:val="19"/>
                <w:szCs w:val="19"/>
              </w:rPr>
              <w:t xml:space="preserve">afisarea rezultatelor la contestatiile selectiei dosarelor  </w:t>
            </w:r>
          </w:p>
        </w:tc>
        <w:tc>
          <w:tcPr>
            <w:tcW w:w="1869" w:type="dxa"/>
          </w:tcPr>
          <w:p w:rsidR="004A71D8" w:rsidRPr="008D56E1" w:rsidRDefault="004A71D8" w:rsidP="004B5FDA">
            <w:pPr>
              <w:jc w:val="center"/>
              <w:rPr>
                <w:sz w:val="19"/>
                <w:szCs w:val="19"/>
              </w:rPr>
            </w:pPr>
            <w:r>
              <w:rPr>
                <w:sz w:val="19"/>
                <w:szCs w:val="19"/>
              </w:rPr>
              <w:t>30.01.2026</w:t>
            </w:r>
          </w:p>
        </w:tc>
        <w:tc>
          <w:tcPr>
            <w:tcW w:w="1675" w:type="dxa"/>
          </w:tcPr>
          <w:p w:rsidR="004A71D8" w:rsidRPr="008D56E1" w:rsidRDefault="004A71D8" w:rsidP="004B5FDA">
            <w:pPr>
              <w:jc w:val="center"/>
              <w:rPr>
                <w:sz w:val="19"/>
                <w:szCs w:val="19"/>
              </w:rPr>
            </w:pPr>
            <w:r>
              <w:rPr>
                <w:sz w:val="19"/>
                <w:szCs w:val="19"/>
              </w:rPr>
              <w:t>12</w:t>
            </w:r>
            <w:r w:rsidRPr="008D56E1">
              <w:rPr>
                <w:sz w:val="19"/>
                <w:szCs w:val="19"/>
              </w:rPr>
              <w:t>:00</w:t>
            </w:r>
          </w:p>
        </w:tc>
      </w:tr>
      <w:tr w:rsidR="004A71D8" w:rsidRPr="008D56E1" w:rsidTr="004B5FDA">
        <w:tc>
          <w:tcPr>
            <w:tcW w:w="5807" w:type="dxa"/>
          </w:tcPr>
          <w:p w:rsidR="004A71D8" w:rsidRPr="008D56E1" w:rsidRDefault="004A71D8" w:rsidP="004B5FDA">
            <w:pPr>
              <w:rPr>
                <w:b/>
                <w:i/>
                <w:sz w:val="19"/>
                <w:szCs w:val="19"/>
              </w:rPr>
            </w:pPr>
            <w:r w:rsidRPr="008D56E1">
              <w:rPr>
                <w:b/>
                <w:i/>
                <w:sz w:val="19"/>
                <w:szCs w:val="19"/>
              </w:rPr>
              <w:t xml:space="preserve">Proba scrisa </w:t>
            </w:r>
          </w:p>
        </w:tc>
        <w:tc>
          <w:tcPr>
            <w:tcW w:w="1869" w:type="dxa"/>
          </w:tcPr>
          <w:p w:rsidR="004A71D8" w:rsidRPr="008D56E1" w:rsidRDefault="004A71D8" w:rsidP="004B5FDA">
            <w:pPr>
              <w:jc w:val="center"/>
              <w:rPr>
                <w:sz w:val="19"/>
                <w:szCs w:val="19"/>
              </w:rPr>
            </w:pPr>
            <w:r>
              <w:rPr>
                <w:sz w:val="19"/>
                <w:szCs w:val="19"/>
              </w:rPr>
              <w:t>03.02.2026</w:t>
            </w:r>
          </w:p>
        </w:tc>
        <w:tc>
          <w:tcPr>
            <w:tcW w:w="1675" w:type="dxa"/>
          </w:tcPr>
          <w:p w:rsidR="004A71D8" w:rsidRPr="008D56E1" w:rsidRDefault="004A71D8" w:rsidP="004B5FDA">
            <w:pPr>
              <w:jc w:val="center"/>
              <w:rPr>
                <w:sz w:val="19"/>
                <w:szCs w:val="19"/>
              </w:rPr>
            </w:pPr>
            <w:r w:rsidRPr="008D56E1">
              <w:rPr>
                <w:sz w:val="19"/>
                <w:szCs w:val="19"/>
              </w:rPr>
              <w:t>09:00</w:t>
            </w:r>
          </w:p>
        </w:tc>
      </w:tr>
      <w:tr w:rsidR="004A71D8" w:rsidRPr="008D56E1" w:rsidTr="004B5FDA">
        <w:tc>
          <w:tcPr>
            <w:tcW w:w="5807" w:type="dxa"/>
          </w:tcPr>
          <w:p w:rsidR="004A71D8" w:rsidRPr="008D56E1" w:rsidRDefault="004A71D8" w:rsidP="004B5FDA">
            <w:pPr>
              <w:rPr>
                <w:sz w:val="19"/>
                <w:szCs w:val="19"/>
              </w:rPr>
            </w:pPr>
            <w:r w:rsidRPr="008D56E1">
              <w:rPr>
                <w:sz w:val="19"/>
                <w:szCs w:val="19"/>
              </w:rPr>
              <w:t xml:space="preserve">afisare rezultate proba scrisa </w:t>
            </w:r>
          </w:p>
        </w:tc>
        <w:tc>
          <w:tcPr>
            <w:tcW w:w="1869" w:type="dxa"/>
          </w:tcPr>
          <w:p w:rsidR="004A71D8" w:rsidRPr="008D56E1" w:rsidRDefault="004A71D8" w:rsidP="004B5FDA">
            <w:pPr>
              <w:jc w:val="center"/>
              <w:rPr>
                <w:sz w:val="19"/>
                <w:szCs w:val="19"/>
              </w:rPr>
            </w:pPr>
            <w:r>
              <w:rPr>
                <w:sz w:val="19"/>
                <w:szCs w:val="19"/>
              </w:rPr>
              <w:t>04.02.2026</w:t>
            </w:r>
          </w:p>
        </w:tc>
        <w:tc>
          <w:tcPr>
            <w:tcW w:w="1675" w:type="dxa"/>
          </w:tcPr>
          <w:p w:rsidR="004A71D8" w:rsidRPr="008D56E1" w:rsidRDefault="004A71D8" w:rsidP="004B5FDA">
            <w:pPr>
              <w:jc w:val="center"/>
              <w:rPr>
                <w:sz w:val="19"/>
                <w:szCs w:val="19"/>
              </w:rPr>
            </w:pPr>
            <w:r>
              <w:rPr>
                <w:sz w:val="19"/>
                <w:szCs w:val="19"/>
              </w:rPr>
              <w:t>10</w:t>
            </w:r>
            <w:r w:rsidRPr="008D56E1">
              <w:rPr>
                <w:sz w:val="19"/>
                <w:szCs w:val="19"/>
              </w:rPr>
              <w:t>:00</w:t>
            </w:r>
          </w:p>
        </w:tc>
      </w:tr>
      <w:tr w:rsidR="004A71D8" w:rsidRPr="008D56E1" w:rsidTr="004B5FDA">
        <w:tc>
          <w:tcPr>
            <w:tcW w:w="5807" w:type="dxa"/>
          </w:tcPr>
          <w:p w:rsidR="004A71D8" w:rsidRPr="008D56E1" w:rsidRDefault="004A71D8" w:rsidP="004B5FDA">
            <w:pPr>
              <w:rPr>
                <w:sz w:val="19"/>
                <w:szCs w:val="19"/>
              </w:rPr>
            </w:pPr>
            <w:r w:rsidRPr="008D56E1">
              <w:rPr>
                <w:sz w:val="19"/>
                <w:szCs w:val="19"/>
              </w:rPr>
              <w:t xml:space="preserve">termen limita contestatii ref. la proba scrisa </w:t>
            </w:r>
          </w:p>
        </w:tc>
        <w:tc>
          <w:tcPr>
            <w:tcW w:w="1869" w:type="dxa"/>
          </w:tcPr>
          <w:p w:rsidR="004A71D8" w:rsidRPr="008D56E1" w:rsidRDefault="004A71D8" w:rsidP="004B5FDA">
            <w:pPr>
              <w:jc w:val="center"/>
              <w:rPr>
                <w:sz w:val="19"/>
                <w:szCs w:val="19"/>
              </w:rPr>
            </w:pPr>
            <w:r>
              <w:rPr>
                <w:sz w:val="19"/>
                <w:szCs w:val="19"/>
              </w:rPr>
              <w:t>05.02.2026</w:t>
            </w:r>
          </w:p>
        </w:tc>
        <w:tc>
          <w:tcPr>
            <w:tcW w:w="1675" w:type="dxa"/>
          </w:tcPr>
          <w:p w:rsidR="004A71D8" w:rsidRPr="008D56E1" w:rsidRDefault="004A71D8" w:rsidP="004B5FDA">
            <w:pPr>
              <w:jc w:val="center"/>
              <w:rPr>
                <w:sz w:val="19"/>
                <w:szCs w:val="19"/>
              </w:rPr>
            </w:pPr>
            <w:r>
              <w:rPr>
                <w:sz w:val="19"/>
                <w:szCs w:val="19"/>
              </w:rPr>
              <w:t>10</w:t>
            </w:r>
            <w:r w:rsidRPr="008D56E1">
              <w:rPr>
                <w:sz w:val="19"/>
                <w:szCs w:val="19"/>
              </w:rPr>
              <w:t>:00</w:t>
            </w:r>
          </w:p>
        </w:tc>
      </w:tr>
      <w:tr w:rsidR="004A71D8" w:rsidRPr="008D56E1" w:rsidTr="004B5FDA">
        <w:tc>
          <w:tcPr>
            <w:tcW w:w="5807" w:type="dxa"/>
          </w:tcPr>
          <w:p w:rsidR="004A71D8" w:rsidRPr="008D56E1" w:rsidRDefault="004A71D8" w:rsidP="004B5FDA">
            <w:pPr>
              <w:rPr>
                <w:sz w:val="19"/>
                <w:szCs w:val="19"/>
              </w:rPr>
            </w:pPr>
            <w:r w:rsidRPr="008D56E1">
              <w:rPr>
                <w:sz w:val="19"/>
                <w:szCs w:val="19"/>
              </w:rPr>
              <w:t xml:space="preserve">afisarea rezultatelor la contestatiile probei scrise </w:t>
            </w:r>
          </w:p>
        </w:tc>
        <w:tc>
          <w:tcPr>
            <w:tcW w:w="1869" w:type="dxa"/>
          </w:tcPr>
          <w:p w:rsidR="004A71D8" w:rsidRPr="008D56E1" w:rsidRDefault="004A71D8" w:rsidP="004B5FDA">
            <w:pPr>
              <w:jc w:val="center"/>
              <w:rPr>
                <w:sz w:val="19"/>
                <w:szCs w:val="19"/>
              </w:rPr>
            </w:pPr>
            <w:r>
              <w:rPr>
                <w:sz w:val="19"/>
                <w:szCs w:val="19"/>
              </w:rPr>
              <w:t>06.02.2026</w:t>
            </w:r>
          </w:p>
        </w:tc>
        <w:tc>
          <w:tcPr>
            <w:tcW w:w="1675" w:type="dxa"/>
          </w:tcPr>
          <w:p w:rsidR="004A71D8" w:rsidRPr="008D56E1" w:rsidRDefault="004A71D8" w:rsidP="004B5FDA">
            <w:pPr>
              <w:jc w:val="center"/>
              <w:rPr>
                <w:sz w:val="19"/>
                <w:szCs w:val="19"/>
              </w:rPr>
            </w:pPr>
            <w:r>
              <w:rPr>
                <w:sz w:val="19"/>
                <w:szCs w:val="19"/>
              </w:rPr>
              <w:t>10</w:t>
            </w:r>
            <w:r w:rsidRPr="008D56E1">
              <w:rPr>
                <w:sz w:val="19"/>
                <w:szCs w:val="19"/>
              </w:rPr>
              <w:t>:00</w:t>
            </w:r>
          </w:p>
        </w:tc>
      </w:tr>
      <w:tr w:rsidR="004A71D8" w:rsidRPr="008D56E1" w:rsidTr="004B5FDA">
        <w:tc>
          <w:tcPr>
            <w:tcW w:w="5807" w:type="dxa"/>
          </w:tcPr>
          <w:p w:rsidR="004A71D8" w:rsidRPr="008D56E1" w:rsidRDefault="004A71D8" w:rsidP="004B5FDA">
            <w:pPr>
              <w:rPr>
                <w:b/>
                <w:i/>
                <w:sz w:val="19"/>
                <w:szCs w:val="19"/>
              </w:rPr>
            </w:pPr>
            <w:r w:rsidRPr="008D56E1">
              <w:rPr>
                <w:b/>
                <w:i/>
                <w:sz w:val="19"/>
                <w:szCs w:val="19"/>
              </w:rPr>
              <w:t>Interviul</w:t>
            </w:r>
          </w:p>
        </w:tc>
        <w:tc>
          <w:tcPr>
            <w:tcW w:w="1869" w:type="dxa"/>
          </w:tcPr>
          <w:p w:rsidR="004A71D8" w:rsidRPr="008D56E1" w:rsidRDefault="004A71D8" w:rsidP="004B5FDA">
            <w:pPr>
              <w:jc w:val="center"/>
              <w:rPr>
                <w:sz w:val="19"/>
                <w:szCs w:val="19"/>
              </w:rPr>
            </w:pPr>
            <w:r>
              <w:rPr>
                <w:sz w:val="19"/>
                <w:szCs w:val="19"/>
              </w:rPr>
              <w:t>10.02.2026</w:t>
            </w:r>
          </w:p>
        </w:tc>
        <w:tc>
          <w:tcPr>
            <w:tcW w:w="1675" w:type="dxa"/>
          </w:tcPr>
          <w:p w:rsidR="004A71D8" w:rsidRPr="008D56E1" w:rsidRDefault="004A71D8" w:rsidP="004B5FDA">
            <w:pPr>
              <w:jc w:val="center"/>
              <w:rPr>
                <w:sz w:val="19"/>
                <w:szCs w:val="19"/>
              </w:rPr>
            </w:pPr>
            <w:r w:rsidRPr="008D56E1">
              <w:rPr>
                <w:sz w:val="19"/>
                <w:szCs w:val="19"/>
              </w:rPr>
              <w:t>10:00</w:t>
            </w:r>
          </w:p>
        </w:tc>
      </w:tr>
      <w:tr w:rsidR="004A71D8" w:rsidRPr="008D56E1" w:rsidTr="004B5FDA">
        <w:tc>
          <w:tcPr>
            <w:tcW w:w="5807" w:type="dxa"/>
          </w:tcPr>
          <w:p w:rsidR="004A71D8" w:rsidRPr="008D56E1" w:rsidRDefault="004A71D8" w:rsidP="004B5FDA">
            <w:pPr>
              <w:rPr>
                <w:sz w:val="19"/>
                <w:szCs w:val="19"/>
              </w:rPr>
            </w:pPr>
            <w:r w:rsidRPr="008D56E1">
              <w:rPr>
                <w:sz w:val="19"/>
                <w:szCs w:val="19"/>
              </w:rPr>
              <w:t xml:space="preserve">afisare rezultate interviu </w:t>
            </w:r>
          </w:p>
        </w:tc>
        <w:tc>
          <w:tcPr>
            <w:tcW w:w="1869" w:type="dxa"/>
          </w:tcPr>
          <w:p w:rsidR="004A71D8" w:rsidRPr="008D56E1" w:rsidRDefault="004A71D8" w:rsidP="004A71D8">
            <w:pPr>
              <w:jc w:val="center"/>
              <w:rPr>
                <w:sz w:val="19"/>
                <w:szCs w:val="19"/>
              </w:rPr>
            </w:pPr>
            <w:r>
              <w:rPr>
                <w:sz w:val="19"/>
                <w:szCs w:val="19"/>
              </w:rPr>
              <w:t>11.02.2026</w:t>
            </w:r>
          </w:p>
        </w:tc>
        <w:tc>
          <w:tcPr>
            <w:tcW w:w="1675" w:type="dxa"/>
          </w:tcPr>
          <w:p w:rsidR="004A71D8" w:rsidRPr="008D56E1" w:rsidRDefault="004A71D8" w:rsidP="004A71D8">
            <w:pPr>
              <w:jc w:val="center"/>
              <w:rPr>
                <w:sz w:val="19"/>
                <w:szCs w:val="19"/>
              </w:rPr>
            </w:pPr>
            <w:r w:rsidRPr="008D56E1">
              <w:rPr>
                <w:sz w:val="19"/>
                <w:szCs w:val="19"/>
              </w:rPr>
              <w:t>1</w:t>
            </w:r>
            <w:r>
              <w:rPr>
                <w:sz w:val="19"/>
                <w:szCs w:val="19"/>
              </w:rPr>
              <w:t>0</w:t>
            </w:r>
            <w:r w:rsidRPr="008D56E1">
              <w:rPr>
                <w:sz w:val="19"/>
                <w:szCs w:val="19"/>
              </w:rPr>
              <w:t>:00</w:t>
            </w:r>
          </w:p>
        </w:tc>
      </w:tr>
      <w:tr w:rsidR="004A71D8" w:rsidRPr="008D56E1" w:rsidTr="004B5FDA">
        <w:tc>
          <w:tcPr>
            <w:tcW w:w="5807" w:type="dxa"/>
          </w:tcPr>
          <w:p w:rsidR="004A71D8" w:rsidRPr="008D56E1" w:rsidRDefault="004A71D8" w:rsidP="004B5FDA">
            <w:pPr>
              <w:rPr>
                <w:sz w:val="19"/>
                <w:szCs w:val="19"/>
              </w:rPr>
            </w:pPr>
            <w:r w:rsidRPr="008D56E1">
              <w:rPr>
                <w:sz w:val="19"/>
                <w:szCs w:val="19"/>
              </w:rPr>
              <w:t>termen limita contestatii ref. la proba interviu</w:t>
            </w:r>
          </w:p>
        </w:tc>
        <w:tc>
          <w:tcPr>
            <w:tcW w:w="1869" w:type="dxa"/>
          </w:tcPr>
          <w:p w:rsidR="004A71D8" w:rsidRPr="008D56E1" w:rsidRDefault="004A71D8" w:rsidP="004B5FDA">
            <w:pPr>
              <w:jc w:val="center"/>
              <w:rPr>
                <w:sz w:val="19"/>
                <w:szCs w:val="19"/>
              </w:rPr>
            </w:pPr>
            <w:r>
              <w:rPr>
                <w:sz w:val="19"/>
                <w:szCs w:val="19"/>
              </w:rPr>
              <w:t>12.02.2026</w:t>
            </w:r>
          </w:p>
        </w:tc>
        <w:tc>
          <w:tcPr>
            <w:tcW w:w="1675" w:type="dxa"/>
          </w:tcPr>
          <w:p w:rsidR="004A71D8" w:rsidRPr="008D56E1" w:rsidRDefault="004A71D8" w:rsidP="004A71D8">
            <w:pPr>
              <w:jc w:val="center"/>
              <w:rPr>
                <w:sz w:val="19"/>
                <w:szCs w:val="19"/>
              </w:rPr>
            </w:pPr>
            <w:r w:rsidRPr="008D56E1">
              <w:rPr>
                <w:sz w:val="19"/>
                <w:szCs w:val="19"/>
              </w:rPr>
              <w:t>1</w:t>
            </w:r>
            <w:r>
              <w:rPr>
                <w:sz w:val="19"/>
                <w:szCs w:val="19"/>
              </w:rPr>
              <w:t>0</w:t>
            </w:r>
            <w:r w:rsidRPr="008D56E1">
              <w:rPr>
                <w:sz w:val="19"/>
                <w:szCs w:val="19"/>
              </w:rPr>
              <w:t>:00</w:t>
            </w:r>
          </w:p>
        </w:tc>
      </w:tr>
      <w:tr w:rsidR="004A71D8" w:rsidRPr="008D56E1" w:rsidTr="004B5FDA">
        <w:tc>
          <w:tcPr>
            <w:tcW w:w="5807" w:type="dxa"/>
          </w:tcPr>
          <w:p w:rsidR="004A71D8" w:rsidRPr="008D56E1" w:rsidRDefault="004A71D8" w:rsidP="004B5FDA">
            <w:pPr>
              <w:rPr>
                <w:sz w:val="19"/>
                <w:szCs w:val="19"/>
              </w:rPr>
            </w:pPr>
            <w:r w:rsidRPr="008D56E1">
              <w:rPr>
                <w:sz w:val="19"/>
                <w:szCs w:val="19"/>
              </w:rPr>
              <w:t>afisarea rezultatelor la contestatiile interviului</w:t>
            </w:r>
          </w:p>
        </w:tc>
        <w:tc>
          <w:tcPr>
            <w:tcW w:w="1869" w:type="dxa"/>
          </w:tcPr>
          <w:p w:rsidR="004A71D8" w:rsidRPr="008D56E1" w:rsidRDefault="004A71D8" w:rsidP="004B5FDA">
            <w:pPr>
              <w:jc w:val="center"/>
              <w:rPr>
                <w:sz w:val="19"/>
                <w:szCs w:val="19"/>
              </w:rPr>
            </w:pPr>
            <w:r>
              <w:rPr>
                <w:sz w:val="19"/>
                <w:szCs w:val="19"/>
              </w:rPr>
              <w:t>13.02.2026</w:t>
            </w:r>
          </w:p>
        </w:tc>
        <w:tc>
          <w:tcPr>
            <w:tcW w:w="1675" w:type="dxa"/>
          </w:tcPr>
          <w:p w:rsidR="004A71D8" w:rsidRPr="008D56E1" w:rsidRDefault="004A71D8" w:rsidP="004B5FDA">
            <w:pPr>
              <w:jc w:val="center"/>
              <w:rPr>
                <w:sz w:val="19"/>
                <w:szCs w:val="19"/>
              </w:rPr>
            </w:pPr>
            <w:r>
              <w:rPr>
                <w:sz w:val="19"/>
                <w:szCs w:val="19"/>
              </w:rPr>
              <w:t>10</w:t>
            </w:r>
            <w:r w:rsidRPr="008D56E1">
              <w:rPr>
                <w:sz w:val="19"/>
                <w:szCs w:val="19"/>
              </w:rPr>
              <w:t>:00</w:t>
            </w:r>
          </w:p>
        </w:tc>
      </w:tr>
      <w:tr w:rsidR="004A71D8" w:rsidRPr="008D56E1" w:rsidTr="004B5FDA">
        <w:tc>
          <w:tcPr>
            <w:tcW w:w="5807" w:type="dxa"/>
          </w:tcPr>
          <w:p w:rsidR="004A71D8" w:rsidRPr="008D56E1" w:rsidRDefault="004A71D8" w:rsidP="004B5FDA">
            <w:pPr>
              <w:rPr>
                <w:sz w:val="19"/>
                <w:szCs w:val="19"/>
              </w:rPr>
            </w:pPr>
            <w:r w:rsidRPr="008D56E1">
              <w:rPr>
                <w:sz w:val="19"/>
                <w:szCs w:val="19"/>
              </w:rPr>
              <w:t>afisare REZULTAT FINAL</w:t>
            </w:r>
          </w:p>
        </w:tc>
        <w:tc>
          <w:tcPr>
            <w:tcW w:w="1869" w:type="dxa"/>
          </w:tcPr>
          <w:p w:rsidR="004A71D8" w:rsidRPr="008D56E1" w:rsidRDefault="004A71D8" w:rsidP="004B5FDA">
            <w:pPr>
              <w:jc w:val="center"/>
              <w:rPr>
                <w:sz w:val="19"/>
                <w:szCs w:val="19"/>
              </w:rPr>
            </w:pPr>
            <w:r>
              <w:rPr>
                <w:sz w:val="19"/>
                <w:szCs w:val="19"/>
              </w:rPr>
              <w:t>16.02.2026</w:t>
            </w:r>
          </w:p>
        </w:tc>
        <w:tc>
          <w:tcPr>
            <w:tcW w:w="1675" w:type="dxa"/>
          </w:tcPr>
          <w:p w:rsidR="004A71D8" w:rsidRPr="008D56E1" w:rsidRDefault="004A71D8" w:rsidP="004B5FDA">
            <w:pPr>
              <w:jc w:val="center"/>
              <w:rPr>
                <w:sz w:val="19"/>
                <w:szCs w:val="19"/>
              </w:rPr>
            </w:pPr>
            <w:r w:rsidRPr="008D56E1">
              <w:rPr>
                <w:sz w:val="19"/>
                <w:szCs w:val="19"/>
              </w:rPr>
              <w:t>14:00</w:t>
            </w:r>
          </w:p>
        </w:tc>
      </w:tr>
      <w:bookmarkEnd w:id="0"/>
    </w:tbl>
    <w:p w:rsidR="004A71D8" w:rsidRDefault="004A71D8" w:rsidP="004A71D8">
      <w:pPr>
        <w:jc w:val="center"/>
        <w:rPr>
          <w:rFonts w:ascii="Arial" w:hAnsi="Arial" w:cs="Arial"/>
          <w:sz w:val="20"/>
          <w:szCs w:val="20"/>
          <w:lang w:val="ro-RO"/>
        </w:rPr>
      </w:pPr>
    </w:p>
    <w:p w:rsidR="004A71D8" w:rsidRDefault="004A71D8" w:rsidP="004A71D8">
      <w:pPr>
        <w:jc w:val="center"/>
        <w:rPr>
          <w:rFonts w:ascii="Arial" w:hAnsi="Arial" w:cs="Arial"/>
          <w:sz w:val="20"/>
          <w:szCs w:val="20"/>
          <w:lang w:val="ro-RO"/>
        </w:rPr>
      </w:pPr>
    </w:p>
    <w:p w:rsidR="004A71D8" w:rsidRDefault="004A71D8" w:rsidP="004A71D8">
      <w:pPr>
        <w:jc w:val="center"/>
        <w:rPr>
          <w:rFonts w:ascii="Arial" w:hAnsi="Arial" w:cs="Arial"/>
          <w:sz w:val="20"/>
          <w:szCs w:val="20"/>
          <w:lang w:val="ro-RO"/>
        </w:rPr>
      </w:pPr>
    </w:p>
    <w:p w:rsidR="004A71D8" w:rsidRDefault="004A71D8" w:rsidP="004A71D8">
      <w:pPr>
        <w:jc w:val="center"/>
        <w:rPr>
          <w:rFonts w:ascii="Arial" w:hAnsi="Arial" w:cs="Arial"/>
          <w:sz w:val="20"/>
          <w:szCs w:val="20"/>
          <w:lang w:val="ro-RO"/>
        </w:rPr>
      </w:pPr>
    </w:p>
    <w:p w:rsidR="00504823" w:rsidRDefault="00504823" w:rsidP="00504823">
      <w:pPr>
        <w:ind w:left="426"/>
        <w:rPr>
          <w:spacing w:val="28"/>
          <w:sz w:val="16"/>
          <w:szCs w:val="16"/>
        </w:rPr>
      </w:pPr>
    </w:p>
    <w:p w:rsidR="00D12D3C" w:rsidRDefault="00D12D3C" w:rsidP="00504823">
      <w:pPr>
        <w:ind w:left="426"/>
        <w:rPr>
          <w:spacing w:val="28"/>
          <w:sz w:val="16"/>
          <w:szCs w:val="16"/>
        </w:rPr>
      </w:pPr>
    </w:p>
    <w:p w:rsidR="00D12D3C" w:rsidRDefault="00D12D3C" w:rsidP="00504823">
      <w:pPr>
        <w:ind w:left="426"/>
        <w:rPr>
          <w:spacing w:val="28"/>
          <w:sz w:val="16"/>
          <w:szCs w:val="16"/>
        </w:rPr>
      </w:pPr>
    </w:p>
    <w:p w:rsidR="00D12D3C" w:rsidRDefault="00D12D3C" w:rsidP="00504823">
      <w:pPr>
        <w:ind w:left="426"/>
        <w:rPr>
          <w:spacing w:val="28"/>
          <w:sz w:val="16"/>
          <w:szCs w:val="16"/>
        </w:rPr>
      </w:pPr>
    </w:p>
    <w:p w:rsidR="00D12D3C" w:rsidRDefault="00D12D3C" w:rsidP="00504823">
      <w:pPr>
        <w:ind w:left="426"/>
        <w:rPr>
          <w:spacing w:val="28"/>
          <w:sz w:val="16"/>
          <w:szCs w:val="16"/>
        </w:rPr>
      </w:pPr>
    </w:p>
    <w:p w:rsidR="00D12D3C" w:rsidRDefault="00D12D3C" w:rsidP="00504823">
      <w:pPr>
        <w:ind w:left="426"/>
        <w:rPr>
          <w:spacing w:val="28"/>
          <w:sz w:val="16"/>
          <w:szCs w:val="16"/>
        </w:rPr>
      </w:pPr>
    </w:p>
    <w:p w:rsidR="00D12D3C" w:rsidRDefault="00D12D3C" w:rsidP="00504823">
      <w:pPr>
        <w:ind w:left="426"/>
        <w:rPr>
          <w:spacing w:val="28"/>
          <w:sz w:val="16"/>
          <w:szCs w:val="16"/>
        </w:rPr>
      </w:pPr>
    </w:p>
    <w:p w:rsidR="00D12D3C" w:rsidRDefault="00D12D3C" w:rsidP="00504823">
      <w:pPr>
        <w:ind w:left="426"/>
        <w:rPr>
          <w:spacing w:val="28"/>
          <w:sz w:val="16"/>
          <w:szCs w:val="16"/>
        </w:rPr>
      </w:pPr>
      <w:bookmarkStart w:id="1" w:name="_GoBack"/>
      <w:bookmarkEnd w:id="1"/>
    </w:p>
    <w:p w:rsidR="004A71D8" w:rsidRDefault="004A71D8" w:rsidP="004A71D8">
      <w:pPr>
        <w:jc w:val="center"/>
        <w:rPr>
          <w:rFonts w:ascii="Arial" w:hAnsi="Arial" w:cs="Arial"/>
          <w:sz w:val="20"/>
          <w:szCs w:val="20"/>
          <w:lang w:val="ro-RO"/>
        </w:rPr>
      </w:pPr>
    </w:p>
    <w:p w:rsidR="004A71D8" w:rsidRDefault="004A71D8" w:rsidP="004A71D8">
      <w:pPr>
        <w:jc w:val="center"/>
        <w:rPr>
          <w:rFonts w:ascii="Arial" w:hAnsi="Arial" w:cs="Arial"/>
          <w:sz w:val="20"/>
          <w:szCs w:val="20"/>
          <w:lang w:val="ro-RO"/>
        </w:rPr>
      </w:pPr>
    </w:p>
    <w:p w:rsidR="004A71D8" w:rsidRDefault="004A71D8" w:rsidP="004A71D8">
      <w:pPr>
        <w:jc w:val="center"/>
        <w:rPr>
          <w:rFonts w:ascii="Arial" w:hAnsi="Arial" w:cs="Arial"/>
          <w:sz w:val="20"/>
          <w:szCs w:val="20"/>
          <w:lang w:val="ro-RO"/>
        </w:rPr>
      </w:pPr>
    </w:p>
    <w:p w:rsidR="004A71D8" w:rsidRDefault="004A71D8" w:rsidP="004A71D8">
      <w:pPr>
        <w:jc w:val="center"/>
        <w:rPr>
          <w:rFonts w:ascii="Arial" w:hAnsi="Arial" w:cs="Arial"/>
          <w:sz w:val="20"/>
          <w:szCs w:val="20"/>
          <w:lang w:val="ro-RO"/>
        </w:rPr>
      </w:pPr>
    </w:p>
    <w:p w:rsidR="004A71D8" w:rsidRDefault="004A71D8" w:rsidP="004A71D8">
      <w:pPr>
        <w:jc w:val="center"/>
        <w:rPr>
          <w:rFonts w:ascii="Arial" w:hAnsi="Arial" w:cs="Arial"/>
          <w:sz w:val="20"/>
          <w:szCs w:val="20"/>
          <w:lang w:val="ro-RO"/>
        </w:rPr>
      </w:pPr>
    </w:p>
    <w:p w:rsidR="004A71D8" w:rsidRDefault="004A71D8" w:rsidP="004A71D8">
      <w:pPr>
        <w:jc w:val="center"/>
        <w:rPr>
          <w:rFonts w:ascii="Arial" w:hAnsi="Arial" w:cs="Arial"/>
          <w:sz w:val="20"/>
          <w:szCs w:val="20"/>
          <w:lang w:val="ro-RO"/>
        </w:rPr>
      </w:pPr>
    </w:p>
    <w:p w:rsidR="004A71D8" w:rsidRDefault="004A71D8" w:rsidP="004A71D8">
      <w:pPr>
        <w:jc w:val="center"/>
        <w:rPr>
          <w:rFonts w:ascii="Arial" w:hAnsi="Arial" w:cs="Arial"/>
          <w:sz w:val="20"/>
          <w:szCs w:val="20"/>
          <w:lang w:val="ro-RO"/>
        </w:rPr>
      </w:pPr>
    </w:p>
    <w:p w:rsidR="004A71D8" w:rsidRDefault="004A71D8" w:rsidP="004A71D8">
      <w:pPr>
        <w:jc w:val="center"/>
        <w:rPr>
          <w:rFonts w:ascii="Arial" w:hAnsi="Arial" w:cs="Arial"/>
          <w:sz w:val="20"/>
          <w:szCs w:val="20"/>
          <w:lang w:val="ro-RO"/>
        </w:rPr>
      </w:pPr>
    </w:p>
    <w:p w:rsidR="004A71D8" w:rsidRDefault="004A71D8" w:rsidP="004A71D8">
      <w:pPr>
        <w:jc w:val="center"/>
        <w:rPr>
          <w:rFonts w:ascii="Arial" w:hAnsi="Arial" w:cs="Arial"/>
          <w:sz w:val="20"/>
          <w:szCs w:val="20"/>
          <w:lang w:val="ro-RO"/>
        </w:rPr>
      </w:pPr>
    </w:p>
    <w:p w:rsidR="004A71D8" w:rsidRDefault="004A71D8" w:rsidP="004A71D8">
      <w:pPr>
        <w:jc w:val="center"/>
        <w:rPr>
          <w:rFonts w:ascii="Arial" w:hAnsi="Arial" w:cs="Arial"/>
          <w:sz w:val="20"/>
          <w:szCs w:val="20"/>
          <w:lang w:val="ro-RO"/>
        </w:rPr>
      </w:pPr>
    </w:p>
    <w:p w:rsidR="004A71D8" w:rsidRDefault="004A71D8" w:rsidP="004A71D8">
      <w:pPr>
        <w:jc w:val="center"/>
        <w:rPr>
          <w:rFonts w:ascii="Arial" w:hAnsi="Arial" w:cs="Arial"/>
          <w:sz w:val="20"/>
          <w:szCs w:val="20"/>
          <w:lang w:val="ro-RO"/>
        </w:rPr>
      </w:pPr>
    </w:p>
    <w:p w:rsidR="004A71D8" w:rsidRDefault="004A71D8" w:rsidP="004A71D8">
      <w:pPr>
        <w:jc w:val="center"/>
        <w:rPr>
          <w:rFonts w:ascii="Arial" w:hAnsi="Arial" w:cs="Arial"/>
          <w:sz w:val="20"/>
          <w:szCs w:val="20"/>
          <w:lang w:val="ro-RO"/>
        </w:rPr>
      </w:pPr>
    </w:p>
    <w:p w:rsidR="004A71D8" w:rsidRDefault="004A71D8" w:rsidP="004A71D8">
      <w:pPr>
        <w:jc w:val="center"/>
        <w:rPr>
          <w:rFonts w:ascii="Arial" w:hAnsi="Arial" w:cs="Arial"/>
          <w:sz w:val="20"/>
          <w:szCs w:val="20"/>
          <w:lang w:val="ro-RO"/>
        </w:rPr>
      </w:pPr>
    </w:p>
    <w:p w:rsidR="004A71D8" w:rsidRDefault="004A71D8" w:rsidP="004A71D8">
      <w:pPr>
        <w:jc w:val="center"/>
        <w:rPr>
          <w:rFonts w:ascii="Arial" w:hAnsi="Arial" w:cs="Arial"/>
          <w:sz w:val="20"/>
          <w:szCs w:val="20"/>
          <w:lang w:val="ro-RO"/>
        </w:rPr>
      </w:pPr>
    </w:p>
    <w:p w:rsidR="004A71D8" w:rsidRDefault="004A71D8" w:rsidP="004A71D8">
      <w:pPr>
        <w:jc w:val="center"/>
        <w:rPr>
          <w:rFonts w:ascii="Arial" w:hAnsi="Arial" w:cs="Arial"/>
          <w:sz w:val="20"/>
          <w:szCs w:val="20"/>
          <w:lang w:val="ro-RO"/>
        </w:rPr>
      </w:pPr>
    </w:p>
    <w:p w:rsidR="004A71D8" w:rsidRDefault="004A71D8" w:rsidP="004A71D8">
      <w:pPr>
        <w:jc w:val="center"/>
        <w:rPr>
          <w:rFonts w:ascii="Arial" w:hAnsi="Arial" w:cs="Arial"/>
          <w:sz w:val="20"/>
          <w:szCs w:val="20"/>
          <w:lang w:val="ro-RO"/>
        </w:rPr>
      </w:pPr>
    </w:p>
    <w:p w:rsidR="004A71D8" w:rsidRDefault="004A71D8" w:rsidP="004A71D8">
      <w:pPr>
        <w:jc w:val="center"/>
        <w:rPr>
          <w:rFonts w:ascii="Arial" w:hAnsi="Arial" w:cs="Arial"/>
          <w:sz w:val="20"/>
          <w:szCs w:val="20"/>
          <w:lang w:val="ro-RO"/>
        </w:rPr>
      </w:pPr>
    </w:p>
    <w:p w:rsidR="004A71D8" w:rsidRDefault="004A71D8" w:rsidP="004A71D8">
      <w:pPr>
        <w:jc w:val="center"/>
        <w:rPr>
          <w:rFonts w:ascii="Arial" w:hAnsi="Arial" w:cs="Arial"/>
          <w:sz w:val="20"/>
          <w:szCs w:val="20"/>
          <w:lang w:val="ro-RO"/>
        </w:rPr>
      </w:pPr>
    </w:p>
    <w:p w:rsidR="004A71D8" w:rsidRDefault="004A71D8" w:rsidP="004A71D8">
      <w:pPr>
        <w:jc w:val="center"/>
        <w:rPr>
          <w:rFonts w:ascii="Arial" w:hAnsi="Arial" w:cs="Arial"/>
          <w:sz w:val="20"/>
          <w:szCs w:val="20"/>
          <w:lang w:val="ro-RO"/>
        </w:rPr>
      </w:pPr>
    </w:p>
    <w:p w:rsidR="004A71D8" w:rsidRDefault="004A71D8" w:rsidP="004A71D8">
      <w:pPr>
        <w:jc w:val="center"/>
        <w:rPr>
          <w:rFonts w:ascii="Arial" w:hAnsi="Arial" w:cs="Arial"/>
          <w:sz w:val="20"/>
          <w:szCs w:val="20"/>
          <w:lang w:val="ro-RO"/>
        </w:rPr>
      </w:pPr>
    </w:p>
    <w:p w:rsidR="004A71D8" w:rsidRDefault="004A71D8" w:rsidP="004A71D8">
      <w:pPr>
        <w:jc w:val="center"/>
        <w:rPr>
          <w:rFonts w:ascii="Arial" w:hAnsi="Arial" w:cs="Arial"/>
          <w:sz w:val="20"/>
          <w:szCs w:val="20"/>
          <w:lang w:val="ro-RO"/>
        </w:rPr>
      </w:pPr>
    </w:p>
    <w:p w:rsidR="004A71D8" w:rsidRDefault="004A71D8" w:rsidP="004A71D8">
      <w:pPr>
        <w:jc w:val="center"/>
        <w:rPr>
          <w:rFonts w:ascii="Arial" w:hAnsi="Arial" w:cs="Arial"/>
          <w:sz w:val="20"/>
          <w:szCs w:val="20"/>
          <w:lang w:val="ro-RO"/>
        </w:rPr>
      </w:pPr>
    </w:p>
    <w:p w:rsidR="004A71D8" w:rsidRDefault="004A71D8" w:rsidP="004A71D8">
      <w:pPr>
        <w:jc w:val="center"/>
        <w:rPr>
          <w:rFonts w:ascii="Arial" w:hAnsi="Arial" w:cs="Arial"/>
          <w:sz w:val="20"/>
          <w:szCs w:val="20"/>
          <w:lang w:val="ro-RO"/>
        </w:rPr>
      </w:pPr>
    </w:p>
    <w:p w:rsidR="004A71D8" w:rsidRPr="0083527E" w:rsidRDefault="004A71D8" w:rsidP="004A71D8">
      <w:pPr>
        <w:jc w:val="center"/>
        <w:rPr>
          <w:rFonts w:ascii="Arial" w:hAnsi="Arial" w:cs="Arial"/>
          <w:sz w:val="20"/>
          <w:szCs w:val="20"/>
          <w:lang w:val="ro-RO"/>
        </w:rPr>
      </w:pPr>
      <w:r w:rsidRPr="0083527E">
        <w:rPr>
          <w:rFonts w:ascii="Arial" w:hAnsi="Arial" w:cs="Arial"/>
          <w:sz w:val="20"/>
          <w:szCs w:val="20"/>
          <w:lang w:val="ro-RO"/>
        </w:rPr>
        <w:t>FORMULAR DE INSCRIERE</w:t>
      </w:r>
    </w:p>
    <w:p w:rsidR="004A71D8" w:rsidRPr="0083527E" w:rsidRDefault="004A71D8" w:rsidP="004A71D8">
      <w:pPr>
        <w:jc w:val="center"/>
        <w:rPr>
          <w:rFonts w:ascii="Arial" w:hAnsi="Arial" w:cs="Arial"/>
          <w:sz w:val="20"/>
          <w:szCs w:val="20"/>
          <w:lang w:val="ro-RO"/>
        </w:rPr>
      </w:pPr>
    </w:p>
    <w:p w:rsidR="004A71D8" w:rsidRPr="0083527E" w:rsidRDefault="004A71D8" w:rsidP="004A71D8">
      <w:pPr>
        <w:jc w:val="center"/>
        <w:rPr>
          <w:rFonts w:ascii="Arial" w:hAnsi="Arial" w:cs="Arial"/>
          <w:sz w:val="20"/>
          <w:szCs w:val="20"/>
          <w:lang w:val="ro-RO"/>
        </w:rPr>
      </w:pPr>
    </w:p>
    <w:p w:rsidR="004A71D8" w:rsidRPr="0083527E" w:rsidRDefault="004A71D8" w:rsidP="004A71D8">
      <w:pPr>
        <w:jc w:val="both"/>
        <w:rPr>
          <w:rFonts w:ascii="Arial" w:hAnsi="Arial" w:cs="Arial"/>
          <w:color w:val="000000"/>
          <w:sz w:val="20"/>
          <w:szCs w:val="20"/>
          <w:lang w:val="ro-RO"/>
        </w:rPr>
      </w:pPr>
      <w:r w:rsidRPr="0083527E">
        <w:rPr>
          <w:rFonts w:ascii="Arial" w:hAnsi="Arial" w:cs="Arial"/>
          <w:color w:val="000000"/>
          <w:sz w:val="20"/>
          <w:szCs w:val="20"/>
          <w:lang w:val="ro-RO"/>
        </w:rPr>
        <w:t xml:space="preserve">    Funcția solicitată: ________________________</w:t>
      </w:r>
    </w:p>
    <w:p w:rsidR="004A71D8" w:rsidRPr="0083527E" w:rsidRDefault="004A71D8" w:rsidP="004A71D8">
      <w:pPr>
        <w:jc w:val="both"/>
        <w:rPr>
          <w:rFonts w:ascii="Arial" w:hAnsi="Arial" w:cs="Arial"/>
          <w:color w:val="000000"/>
          <w:sz w:val="20"/>
          <w:szCs w:val="20"/>
          <w:lang w:val="ro-RO"/>
        </w:rPr>
      </w:pPr>
    </w:p>
    <w:p w:rsidR="004A71D8" w:rsidRPr="0083527E" w:rsidRDefault="004A71D8" w:rsidP="004A71D8">
      <w:pPr>
        <w:tabs>
          <w:tab w:val="left" w:pos="142"/>
        </w:tabs>
        <w:jc w:val="both"/>
        <w:rPr>
          <w:rFonts w:ascii="Arial" w:hAnsi="Arial" w:cs="Arial"/>
          <w:color w:val="000000"/>
          <w:sz w:val="20"/>
          <w:szCs w:val="20"/>
          <w:lang w:val="ro-RO"/>
        </w:rPr>
      </w:pPr>
      <w:r w:rsidRPr="0083527E">
        <w:rPr>
          <w:rFonts w:ascii="Arial" w:hAnsi="Arial" w:cs="Arial"/>
          <w:color w:val="000000"/>
          <w:sz w:val="20"/>
          <w:szCs w:val="20"/>
          <w:lang w:val="ro-RO"/>
        </w:rPr>
        <w:t>    Data organizării examenului:____________________</w:t>
      </w:r>
    </w:p>
    <w:p w:rsidR="004A71D8" w:rsidRPr="0083527E" w:rsidRDefault="004A71D8" w:rsidP="004A71D8">
      <w:pPr>
        <w:tabs>
          <w:tab w:val="left" w:pos="142"/>
        </w:tabs>
        <w:jc w:val="both"/>
        <w:rPr>
          <w:rFonts w:ascii="Arial" w:hAnsi="Arial" w:cs="Arial"/>
          <w:color w:val="000000"/>
          <w:sz w:val="20"/>
          <w:szCs w:val="20"/>
          <w:lang w:val="ro-RO"/>
        </w:rPr>
      </w:pPr>
    </w:p>
    <w:p w:rsidR="004A71D8" w:rsidRPr="0083527E" w:rsidRDefault="004A71D8" w:rsidP="004A71D8">
      <w:pPr>
        <w:tabs>
          <w:tab w:val="left" w:pos="142"/>
        </w:tabs>
        <w:jc w:val="both"/>
        <w:rPr>
          <w:rFonts w:ascii="Arial" w:hAnsi="Arial" w:cs="Arial"/>
          <w:color w:val="000000"/>
          <w:sz w:val="20"/>
          <w:szCs w:val="20"/>
          <w:lang w:val="ro-RO"/>
        </w:rPr>
      </w:pPr>
      <w:r w:rsidRPr="0083527E">
        <w:rPr>
          <w:rFonts w:ascii="Arial" w:hAnsi="Arial" w:cs="Arial"/>
          <w:color w:val="000000"/>
          <w:sz w:val="20"/>
          <w:szCs w:val="20"/>
          <w:lang w:val="ro-RO"/>
        </w:rPr>
        <w:t>    Numele și prenumele candidatului:___________________________ </w:t>
      </w:r>
    </w:p>
    <w:p w:rsidR="004A71D8" w:rsidRPr="0083527E" w:rsidRDefault="004A71D8" w:rsidP="004A71D8">
      <w:pPr>
        <w:tabs>
          <w:tab w:val="left" w:pos="142"/>
        </w:tabs>
        <w:jc w:val="both"/>
        <w:rPr>
          <w:rFonts w:ascii="Arial" w:hAnsi="Arial" w:cs="Arial"/>
          <w:color w:val="000000"/>
          <w:sz w:val="20"/>
          <w:szCs w:val="20"/>
          <w:lang w:val="ro-RO"/>
        </w:rPr>
      </w:pPr>
    </w:p>
    <w:p w:rsidR="004A71D8" w:rsidRPr="0083527E" w:rsidRDefault="004A71D8" w:rsidP="004A71D8">
      <w:pPr>
        <w:tabs>
          <w:tab w:val="left" w:pos="142"/>
        </w:tabs>
        <w:jc w:val="both"/>
        <w:rPr>
          <w:rFonts w:ascii="Arial" w:hAnsi="Arial" w:cs="Arial"/>
          <w:color w:val="000000"/>
          <w:sz w:val="20"/>
          <w:szCs w:val="20"/>
          <w:lang w:val="ro-RO"/>
        </w:rPr>
      </w:pPr>
      <w:r w:rsidRPr="0083527E">
        <w:rPr>
          <w:rFonts w:ascii="Arial" w:hAnsi="Arial" w:cs="Arial"/>
          <w:color w:val="000000"/>
          <w:sz w:val="20"/>
          <w:szCs w:val="20"/>
          <w:lang w:val="ro-RO"/>
        </w:rPr>
        <w:t xml:space="preserve">    Datele de contact ale candidatului: ___________________________</w:t>
      </w:r>
    </w:p>
    <w:p w:rsidR="004A71D8" w:rsidRPr="0083527E" w:rsidRDefault="004A71D8" w:rsidP="004A71D8">
      <w:pPr>
        <w:tabs>
          <w:tab w:val="left" w:pos="142"/>
        </w:tabs>
        <w:jc w:val="both"/>
        <w:rPr>
          <w:rFonts w:ascii="Arial" w:hAnsi="Arial" w:cs="Arial"/>
          <w:color w:val="000000"/>
          <w:sz w:val="20"/>
          <w:szCs w:val="20"/>
          <w:lang w:val="ro-RO"/>
        </w:rPr>
      </w:pPr>
    </w:p>
    <w:p w:rsidR="004A71D8" w:rsidRPr="0083527E" w:rsidRDefault="004A71D8" w:rsidP="004A71D8">
      <w:pPr>
        <w:jc w:val="both"/>
        <w:rPr>
          <w:rFonts w:ascii="Arial" w:hAnsi="Arial" w:cs="Arial"/>
          <w:color w:val="000000"/>
          <w:sz w:val="20"/>
          <w:szCs w:val="20"/>
          <w:lang w:val="ro-RO"/>
        </w:rPr>
      </w:pPr>
      <w:r w:rsidRPr="0083527E">
        <w:rPr>
          <w:rFonts w:ascii="Arial" w:hAnsi="Arial" w:cs="Arial"/>
          <w:color w:val="000000"/>
          <w:sz w:val="20"/>
          <w:szCs w:val="20"/>
          <w:lang w:val="ro-RO"/>
        </w:rPr>
        <w:t xml:space="preserve">    Adresa: ________________________________________________ </w:t>
      </w:r>
    </w:p>
    <w:p w:rsidR="004A71D8" w:rsidRPr="0083527E" w:rsidRDefault="004A71D8" w:rsidP="004A71D8">
      <w:pPr>
        <w:jc w:val="both"/>
        <w:rPr>
          <w:rFonts w:ascii="Arial" w:hAnsi="Arial" w:cs="Arial"/>
          <w:color w:val="000000"/>
          <w:sz w:val="20"/>
          <w:szCs w:val="20"/>
          <w:lang w:val="ro-RO"/>
        </w:rPr>
      </w:pPr>
    </w:p>
    <w:p w:rsidR="004A71D8" w:rsidRPr="0083527E" w:rsidRDefault="004A71D8" w:rsidP="004A71D8">
      <w:pPr>
        <w:jc w:val="both"/>
        <w:rPr>
          <w:rFonts w:ascii="Arial" w:hAnsi="Arial" w:cs="Arial"/>
          <w:color w:val="000000"/>
          <w:sz w:val="20"/>
          <w:szCs w:val="20"/>
          <w:lang w:val="ro-RO"/>
        </w:rPr>
      </w:pPr>
      <w:r w:rsidRPr="0083527E">
        <w:rPr>
          <w:rFonts w:ascii="Arial" w:hAnsi="Arial" w:cs="Arial"/>
          <w:color w:val="000000"/>
          <w:sz w:val="20"/>
          <w:szCs w:val="20"/>
          <w:lang w:val="ro-RO"/>
        </w:rPr>
        <w:t>    E-mail:  _______________________________</w:t>
      </w:r>
    </w:p>
    <w:p w:rsidR="004A71D8" w:rsidRPr="0083527E" w:rsidRDefault="004A71D8" w:rsidP="004A71D8">
      <w:pPr>
        <w:jc w:val="both"/>
        <w:rPr>
          <w:rFonts w:ascii="Arial" w:hAnsi="Arial" w:cs="Arial"/>
          <w:color w:val="000000"/>
          <w:sz w:val="20"/>
          <w:szCs w:val="20"/>
          <w:lang w:val="ro-RO"/>
        </w:rPr>
      </w:pPr>
    </w:p>
    <w:p w:rsidR="004A71D8" w:rsidRPr="0083527E" w:rsidRDefault="004A71D8" w:rsidP="004A71D8">
      <w:pPr>
        <w:jc w:val="both"/>
        <w:rPr>
          <w:rFonts w:ascii="Arial" w:hAnsi="Arial" w:cs="Arial"/>
          <w:color w:val="000000"/>
          <w:sz w:val="20"/>
          <w:szCs w:val="20"/>
          <w:lang w:val="ro-RO"/>
        </w:rPr>
      </w:pPr>
      <w:r w:rsidRPr="0083527E">
        <w:rPr>
          <w:rFonts w:ascii="Arial" w:hAnsi="Arial" w:cs="Arial"/>
          <w:color w:val="000000"/>
          <w:sz w:val="20"/>
          <w:szCs w:val="20"/>
          <w:lang w:val="ro-RO"/>
        </w:rPr>
        <w:t>    Telefon:______________________________</w:t>
      </w:r>
    </w:p>
    <w:p w:rsidR="004A71D8" w:rsidRPr="0083527E" w:rsidRDefault="004A71D8" w:rsidP="004A71D8">
      <w:pPr>
        <w:jc w:val="both"/>
        <w:rPr>
          <w:rFonts w:ascii="Arial" w:hAnsi="Arial" w:cs="Arial"/>
          <w:color w:val="000000"/>
          <w:sz w:val="20"/>
          <w:szCs w:val="20"/>
          <w:lang w:val="ro-RO"/>
        </w:rPr>
      </w:pPr>
    </w:p>
    <w:p w:rsidR="004A71D8" w:rsidRPr="0083527E" w:rsidRDefault="004A71D8" w:rsidP="004A71D8">
      <w:pPr>
        <w:jc w:val="both"/>
        <w:rPr>
          <w:rFonts w:ascii="Arial" w:hAnsi="Arial" w:cs="Arial"/>
          <w:color w:val="000000"/>
          <w:sz w:val="20"/>
          <w:szCs w:val="20"/>
          <w:lang w:val="ro-RO"/>
        </w:rPr>
      </w:pPr>
      <w:r w:rsidRPr="0083527E">
        <w:rPr>
          <w:rFonts w:ascii="Arial" w:hAnsi="Arial" w:cs="Arial"/>
          <w:color w:val="000000"/>
          <w:sz w:val="20"/>
          <w:szCs w:val="20"/>
          <w:lang w:val="ro-RO"/>
        </w:rPr>
        <w:t>    Persoane de contact pentru recomandări:</w:t>
      </w:r>
    </w:p>
    <w:tbl>
      <w:tblPr>
        <w:tblW w:w="9063" w:type="dxa"/>
        <w:jc w:val="center"/>
        <w:tblCellMar>
          <w:top w:w="15" w:type="dxa"/>
          <w:left w:w="15" w:type="dxa"/>
          <w:bottom w:w="15" w:type="dxa"/>
          <w:right w:w="15" w:type="dxa"/>
        </w:tblCellMar>
        <w:tblLook w:val="04A0" w:firstRow="1" w:lastRow="0" w:firstColumn="1" w:lastColumn="0" w:noHBand="0" w:noVBand="1"/>
      </w:tblPr>
      <w:tblGrid>
        <w:gridCol w:w="3654"/>
        <w:gridCol w:w="2370"/>
        <w:gridCol w:w="1444"/>
        <w:gridCol w:w="1595"/>
      </w:tblGrid>
      <w:tr w:rsidR="004A71D8" w:rsidRPr="0083527E" w:rsidTr="004B5FDA">
        <w:trPr>
          <w:trHeight w:val="360"/>
          <w:jc w:val="center"/>
        </w:trPr>
        <w:tc>
          <w:tcPr>
            <w:tcW w:w="365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A71D8" w:rsidRPr="0083527E" w:rsidRDefault="004A71D8" w:rsidP="004B5FDA">
            <w:pPr>
              <w:jc w:val="center"/>
              <w:rPr>
                <w:rFonts w:ascii="Arial" w:hAnsi="Arial" w:cs="Arial"/>
                <w:color w:val="000000"/>
                <w:sz w:val="20"/>
                <w:szCs w:val="20"/>
                <w:lang w:val="ro-RO"/>
              </w:rPr>
            </w:pPr>
            <w:r w:rsidRPr="0083527E">
              <w:rPr>
                <w:rFonts w:ascii="Arial" w:hAnsi="Arial" w:cs="Arial"/>
                <w:color w:val="000000"/>
                <w:sz w:val="20"/>
                <w:szCs w:val="20"/>
                <w:lang w:val="ro-RO"/>
              </w:rPr>
              <w:t>Numele și prenumele</w:t>
            </w:r>
          </w:p>
        </w:tc>
        <w:tc>
          <w:tcPr>
            <w:tcW w:w="237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A71D8" w:rsidRPr="0083527E" w:rsidRDefault="004A71D8" w:rsidP="004B5FDA">
            <w:pPr>
              <w:jc w:val="center"/>
              <w:rPr>
                <w:rFonts w:ascii="Arial" w:hAnsi="Arial" w:cs="Arial"/>
                <w:color w:val="000000"/>
                <w:sz w:val="20"/>
                <w:szCs w:val="20"/>
                <w:lang w:val="ro-RO"/>
              </w:rPr>
            </w:pPr>
            <w:r w:rsidRPr="0083527E">
              <w:rPr>
                <w:rFonts w:ascii="Arial" w:hAnsi="Arial" w:cs="Arial"/>
                <w:color w:val="000000"/>
                <w:sz w:val="20"/>
                <w:szCs w:val="20"/>
                <w:lang w:val="ro-RO"/>
              </w:rPr>
              <w:t>Instituția</w:t>
            </w:r>
          </w:p>
        </w:tc>
        <w:tc>
          <w:tcPr>
            <w:tcW w:w="144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A71D8" w:rsidRPr="0083527E" w:rsidRDefault="004A71D8" w:rsidP="004B5FDA">
            <w:pPr>
              <w:jc w:val="center"/>
              <w:rPr>
                <w:rFonts w:ascii="Arial" w:hAnsi="Arial" w:cs="Arial"/>
                <w:color w:val="000000"/>
                <w:sz w:val="20"/>
                <w:szCs w:val="20"/>
                <w:lang w:val="ro-RO"/>
              </w:rPr>
            </w:pPr>
            <w:r w:rsidRPr="0083527E">
              <w:rPr>
                <w:rFonts w:ascii="Arial" w:hAnsi="Arial" w:cs="Arial"/>
                <w:color w:val="000000"/>
                <w:sz w:val="20"/>
                <w:szCs w:val="20"/>
                <w:lang w:val="ro-RO"/>
              </w:rPr>
              <w:t>Funcția</w:t>
            </w:r>
          </w:p>
        </w:tc>
        <w:tc>
          <w:tcPr>
            <w:tcW w:w="15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A71D8" w:rsidRPr="0083527E" w:rsidRDefault="004A71D8" w:rsidP="004B5FDA">
            <w:pPr>
              <w:jc w:val="center"/>
              <w:rPr>
                <w:rFonts w:ascii="Arial" w:hAnsi="Arial" w:cs="Arial"/>
                <w:color w:val="000000"/>
                <w:sz w:val="20"/>
                <w:szCs w:val="20"/>
                <w:lang w:val="ro-RO"/>
              </w:rPr>
            </w:pPr>
            <w:r w:rsidRPr="0083527E">
              <w:rPr>
                <w:rFonts w:ascii="Arial" w:hAnsi="Arial" w:cs="Arial"/>
                <w:color w:val="000000"/>
                <w:sz w:val="20"/>
                <w:szCs w:val="20"/>
                <w:lang w:val="ro-RO"/>
              </w:rPr>
              <w:t>Numărul de telefon</w:t>
            </w:r>
          </w:p>
        </w:tc>
      </w:tr>
      <w:tr w:rsidR="004A71D8" w:rsidRPr="0083527E" w:rsidTr="004B5FDA">
        <w:trPr>
          <w:trHeight w:val="360"/>
          <w:jc w:val="center"/>
        </w:trPr>
        <w:tc>
          <w:tcPr>
            <w:tcW w:w="365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4A71D8" w:rsidRPr="0083527E" w:rsidRDefault="004A71D8" w:rsidP="004B5FDA">
            <w:pPr>
              <w:jc w:val="center"/>
              <w:rPr>
                <w:rFonts w:ascii="Arial" w:hAnsi="Arial" w:cs="Arial"/>
                <w:color w:val="000000"/>
                <w:sz w:val="20"/>
                <w:szCs w:val="20"/>
                <w:lang w:val="ro-RO"/>
              </w:rPr>
            </w:pPr>
          </w:p>
        </w:tc>
        <w:tc>
          <w:tcPr>
            <w:tcW w:w="237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4A71D8" w:rsidRPr="0083527E" w:rsidRDefault="004A71D8" w:rsidP="004B5FDA">
            <w:pPr>
              <w:jc w:val="center"/>
              <w:rPr>
                <w:rFonts w:ascii="Arial" w:hAnsi="Arial" w:cs="Arial"/>
                <w:color w:val="000000"/>
                <w:sz w:val="20"/>
                <w:szCs w:val="20"/>
                <w:lang w:val="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4A71D8" w:rsidRPr="0083527E" w:rsidRDefault="004A71D8" w:rsidP="004B5FDA">
            <w:pPr>
              <w:jc w:val="center"/>
              <w:rPr>
                <w:rFonts w:ascii="Arial" w:hAnsi="Arial" w:cs="Arial"/>
                <w:color w:val="000000"/>
                <w:sz w:val="20"/>
                <w:szCs w:val="20"/>
                <w:lang w:val="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4A71D8" w:rsidRPr="0083527E" w:rsidRDefault="004A71D8" w:rsidP="004B5FDA">
            <w:pPr>
              <w:jc w:val="center"/>
              <w:rPr>
                <w:rFonts w:ascii="Arial" w:hAnsi="Arial" w:cs="Arial"/>
                <w:color w:val="000000"/>
                <w:sz w:val="20"/>
                <w:szCs w:val="20"/>
                <w:lang w:val="ro-RO"/>
              </w:rPr>
            </w:pPr>
          </w:p>
        </w:tc>
      </w:tr>
    </w:tbl>
    <w:p w:rsidR="004A71D8" w:rsidRPr="0083527E" w:rsidRDefault="004A71D8" w:rsidP="004A71D8">
      <w:pPr>
        <w:jc w:val="both"/>
        <w:rPr>
          <w:rFonts w:ascii="Arial" w:hAnsi="Arial" w:cs="Arial"/>
          <w:color w:val="000000"/>
          <w:sz w:val="20"/>
          <w:szCs w:val="20"/>
          <w:lang w:val="ro-RO"/>
        </w:rPr>
      </w:pPr>
      <w:r w:rsidRPr="0083527E">
        <w:rPr>
          <w:rStyle w:val="l5def1"/>
          <w:sz w:val="20"/>
          <w:szCs w:val="20"/>
          <w:lang w:val="ro-RO"/>
        </w:rPr>
        <w:t xml:space="preserve">    Anexez prezentei cereri dosarul cu actele solicitate.</w:t>
      </w:r>
      <w:r w:rsidRPr="0083527E">
        <w:rPr>
          <w:rFonts w:ascii="Arial" w:hAnsi="Arial" w:cs="Arial"/>
          <w:color w:val="000000"/>
          <w:sz w:val="20"/>
          <w:szCs w:val="20"/>
          <w:lang w:val="ro-RO"/>
        </w:rPr>
        <w:t xml:space="preserve">  </w:t>
      </w:r>
    </w:p>
    <w:p w:rsidR="004A71D8" w:rsidRPr="0083527E" w:rsidRDefault="004A71D8" w:rsidP="004A71D8">
      <w:pPr>
        <w:jc w:val="both"/>
        <w:rPr>
          <w:rFonts w:ascii="Arial" w:hAnsi="Arial" w:cs="Arial"/>
          <w:color w:val="000000"/>
          <w:sz w:val="20"/>
          <w:szCs w:val="20"/>
          <w:lang w:val="ro-RO"/>
        </w:rPr>
      </w:pPr>
      <w:r w:rsidRPr="0083527E">
        <w:rPr>
          <w:rFonts w:ascii="Arial" w:hAnsi="Arial" w:cs="Arial"/>
          <w:color w:val="000000"/>
          <w:sz w:val="20"/>
          <w:szCs w:val="20"/>
          <w:lang w:val="ro-RO"/>
        </w:rPr>
        <w:t xml:space="preserve">    </w:t>
      </w:r>
      <w:r w:rsidRPr="0083527E">
        <w:rPr>
          <w:rStyle w:val="l5def2"/>
          <w:sz w:val="20"/>
          <w:szCs w:val="20"/>
          <w:lang w:val="ro-RO"/>
        </w:rPr>
        <w:t>Menționez că am luat cunoştinţă de condiţiile de desfăşurare a concursului.</w:t>
      </w:r>
      <w:r w:rsidRPr="0083527E">
        <w:rPr>
          <w:rFonts w:ascii="Arial" w:hAnsi="Arial" w:cs="Arial"/>
          <w:color w:val="000000"/>
          <w:sz w:val="20"/>
          <w:szCs w:val="20"/>
          <w:lang w:val="ro-RO"/>
        </w:rPr>
        <w:t xml:space="preserve">  </w:t>
      </w:r>
    </w:p>
    <w:p w:rsidR="004A71D8" w:rsidRPr="0083527E" w:rsidRDefault="004A71D8" w:rsidP="004A71D8">
      <w:pPr>
        <w:tabs>
          <w:tab w:val="left" w:pos="142"/>
        </w:tabs>
        <w:jc w:val="both"/>
        <w:rPr>
          <w:rFonts w:ascii="Arial" w:hAnsi="Arial" w:cs="Arial"/>
          <w:color w:val="000000"/>
          <w:sz w:val="20"/>
          <w:szCs w:val="20"/>
          <w:lang w:val="ro-RO"/>
        </w:rPr>
      </w:pPr>
      <w:r w:rsidRPr="0083527E">
        <w:rPr>
          <w:rFonts w:ascii="Arial" w:hAnsi="Arial" w:cs="Arial"/>
          <w:color w:val="000000"/>
          <w:sz w:val="20"/>
          <w:szCs w:val="20"/>
          <w:lang w:val="ro-RO"/>
        </w:rPr>
        <w:t xml:space="preserve">    </w:t>
      </w:r>
      <w:r w:rsidRPr="0083527E">
        <w:rPr>
          <w:rStyle w:val="l5def3"/>
          <w:sz w:val="20"/>
          <w:szCs w:val="20"/>
          <w:lang w:val="ro-RO"/>
        </w:rPr>
        <w:t xml:space="preserve">Cunoscând prevederile art. 4 </w:t>
      </w:r>
      <w:hyperlink r:id="rId9" w:history="1">
        <w:r w:rsidRPr="0083527E">
          <w:rPr>
            <w:rStyle w:val="Hyperlink"/>
            <w:rFonts w:ascii="Arial" w:hAnsi="Arial" w:cs="Arial"/>
            <w:sz w:val="20"/>
            <w:szCs w:val="20"/>
            <w:lang w:val="ro-RO"/>
          </w:rPr>
          <w:t>pct. 2</w:t>
        </w:r>
      </w:hyperlink>
      <w:r w:rsidRPr="0083527E">
        <w:rPr>
          <w:rStyle w:val="l5def3"/>
          <w:sz w:val="20"/>
          <w:szCs w:val="20"/>
          <w:lang w:val="ro-RO"/>
        </w:rPr>
        <w:t xml:space="preserve"> şi </w:t>
      </w:r>
      <w:hyperlink r:id="rId10" w:history="1">
        <w:r w:rsidRPr="0083527E">
          <w:rPr>
            <w:rStyle w:val="Hyperlink"/>
            <w:rFonts w:ascii="Arial" w:hAnsi="Arial" w:cs="Arial"/>
            <w:sz w:val="20"/>
            <w:szCs w:val="20"/>
            <w:lang w:val="ro-RO"/>
          </w:rPr>
          <w:t>11</w:t>
        </w:r>
      </w:hyperlink>
      <w:r w:rsidRPr="0083527E">
        <w:rPr>
          <w:rStyle w:val="l5def3"/>
          <w:sz w:val="20"/>
          <w:szCs w:val="20"/>
          <w:lang w:val="ro-RO"/>
        </w:rPr>
        <w:t xml:space="preserve"> şi art. 6 alin. (1) </w:t>
      </w:r>
      <w:hyperlink r:id="rId11" w:history="1">
        <w:r w:rsidRPr="0083527E">
          <w:rPr>
            <w:rStyle w:val="Hyperlink"/>
            <w:rFonts w:ascii="Arial" w:hAnsi="Arial" w:cs="Arial"/>
            <w:sz w:val="20"/>
            <w:szCs w:val="20"/>
            <w:lang w:val="ro-RO"/>
          </w:rPr>
          <w:t>lit. a)</w:t>
        </w:r>
      </w:hyperlink>
      <w:r w:rsidRPr="0083527E">
        <w:rPr>
          <w:rStyle w:val="l5def3"/>
          <w:sz w:val="20"/>
          <w:szCs w:val="20"/>
          <w:lang w:val="ro-RO"/>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2" w:history="1">
        <w:r w:rsidRPr="0083527E">
          <w:rPr>
            <w:rStyle w:val="Hyperlink"/>
            <w:rFonts w:ascii="Arial" w:hAnsi="Arial" w:cs="Arial"/>
            <w:sz w:val="20"/>
            <w:szCs w:val="20"/>
            <w:lang w:val="ro-RO"/>
          </w:rPr>
          <w:t>95/46/CE</w:t>
        </w:r>
      </w:hyperlink>
      <w:r w:rsidRPr="0083527E">
        <w:rPr>
          <w:rStyle w:val="l5def3"/>
          <w:sz w:val="20"/>
          <w:szCs w:val="20"/>
          <w:lang w:val="ro-RO"/>
        </w:rPr>
        <w:t xml:space="preserve"> (Regulamentul general privind protecţia datelor), în ceea ce priveşte consimţământul cu privire la prelucrarea datelor cu caracter personal declar următoarele:</w:t>
      </w:r>
      <w:r w:rsidRPr="0083527E">
        <w:rPr>
          <w:rFonts w:ascii="Arial" w:hAnsi="Arial" w:cs="Arial"/>
          <w:color w:val="000000"/>
          <w:sz w:val="20"/>
          <w:szCs w:val="20"/>
          <w:lang w:val="ro-RO"/>
        </w:rPr>
        <w:t xml:space="preserve">  </w:t>
      </w:r>
    </w:p>
    <w:p w:rsidR="004A71D8" w:rsidRPr="0083527E" w:rsidRDefault="004A71D8" w:rsidP="004A71D8">
      <w:pPr>
        <w:jc w:val="both"/>
        <w:rPr>
          <w:rFonts w:ascii="Arial" w:hAnsi="Arial" w:cs="Arial"/>
          <w:color w:val="000000"/>
          <w:sz w:val="20"/>
          <w:szCs w:val="20"/>
          <w:lang w:val="ro-RO"/>
        </w:rPr>
      </w:pPr>
      <w:r w:rsidRPr="0083527E">
        <w:rPr>
          <w:rFonts w:ascii="Arial" w:hAnsi="Arial" w:cs="Arial"/>
          <w:color w:val="000000"/>
          <w:sz w:val="20"/>
          <w:szCs w:val="20"/>
          <w:lang w:val="ro-RO"/>
        </w:rPr>
        <w:t xml:space="preserve">    </w:t>
      </w:r>
      <w:r w:rsidRPr="0083527E">
        <w:rPr>
          <w:rStyle w:val="l5def4"/>
          <w:sz w:val="20"/>
          <w:szCs w:val="20"/>
          <w:lang w:val="ro-RO"/>
        </w:rPr>
        <w:t>Îmi exprim consimţământul (___)</w:t>
      </w:r>
      <w:r w:rsidRPr="0083527E">
        <w:rPr>
          <w:rFonts w:ascii="Arial" w:hAnsi="Arial" w:cs="Arial"/>
          <w:color w:val="000000"/>
          <w:sz w:val="20"/>
          <w:szCs w:val="20"/>
          <w:lang w:val="ro-RO"/>
        </w:rPr>
        <w:t xml:space="preserve">  </w:t>
      </w:r>
    </w:p>
    <w:p w:rsidR="004A71D8" w:rsidRPr="0083527E" w:rsidRDefault="004A71D8" w:rsidP="004A71D8">
      <w:pPr>
        <w:jc w:val="both"/>
        <w:rPr>
          <w:rFonts w:ascii="Arial" w:hAnsi="Arial" w:cs="Arial"/>
          <w:color w:val="000000"/>
          <w:sz w:val="20"/>
          <w:szCs w:val="20"/>
          <w:lang w:val="ro-RO"/>
        </w:rPr>
      </w:pPr>
      <w:r w:rsidRPr="0083527E">
        <w:rPr>
          <w:rFonts w:ascii="Arial" w:hAnsi="Arial" w:cs="Arial"/>
          <w:color w:val="000000"/>
          <w:sz w:val="20"/>
          <w:szCs w:val="20"/>
          <w:lang w:val="ro-RO"/>
        </w:rPr>
        <w:t xml:space="preserve">    </w:t>
      </w:r>
      <w:r w:rsidRPr="0083527E">
        <w:rPr>
          <w:rStyle w:val="l5def5"/>
          <w:sz w:val="20"/>
          <w:szCs w:val="20"/>
          <w:lang w:val="ro-RO"/>
        </w:rPr>
        <w:t xml:space="preserve">Nu îmi exprim consimţământul </w:t>
      </w:r>
      <w:r w:rsidRPr="0083527E">
        <w:rPr>
          <w:rStyle w:val="l5def4"/>
          <w:sz w:val="20"/>
          <w:szCs w:val="20"/>
          <w:lang w:val="ro-RO"/>
        </w:rPr>
        <w:t xml:space="preserve">(___) </w:t>
      </w:r>
      <w:r w:rsidRPr="0083527E">
        <w:rPr>
          <w:rStyle w:val="l5def6"/>
          <w:sz w:val="20"/>
          <w:szCs w:val="20"/>
          <w:lang w:val="ro-RO"/>
        </w:rPr>
        <w:t>cu privire la transmiterea informaţiilor şi documentelor, inclusiv date cu caracter personal necesare îndeplinirii atribuţiilor membrilor comisiei de concurs, membrilor comisiei de soluţionare a contestaţiilor şi ale secretarului, în format electronic.</w:t>
      </w:r>
      <w:r w:rsidRPr="0083527E">
        <w:rPr>
          <w:rFonts w:ascii="Arial" w:hAnsi="Arial" w:cs="Arial"/>
          <w:color w:val="000000"/>
          <w:sz w:val="20"/>
          <w:szCs w:val="20"/>
          <w:lang w:val="ro-RO"/>
        </w:rPr>
        <w:t> </w:t>
      </w:r>
    </w:p>
    <w:p w:rsidR="004A71D8" w:rsidRPr="0083527E" w:rsidRDefault="004A71D8" w:rsidP="004A71D8">
      <w:pPr>
        <w:jc w:val="both"/>
        <w:rPr>
          <w:rFonts w:ascii="Arial" w:hAnsi="Arial" w:cs="Arial"/>
          <w:color w:val="000000"/>
          <w:sz w:val="20"/>
          <w:szCs w:val="20"/>
          <w:lang w:val="ro-RO"/>
        </w:rPr>
      </w:pPr>
    </w:p>
    <w:p w:rsidR="004A71D8" w:rsidRPr="0083527E" w:rsidRDefault="004A71D8" w:rsidP="004A71D8">
      <w:pPr>
        <w:jc w:val="both"/>
        <w:rPr>
          <w:rFonts w:ascii="Arial" w:hAnsi="Arial" w:cs="Arial"/>
          <w:color w:val="000000"/>
          <w:sz w:val="20"/>
          <w:szCs w:val="20"/>
          <w:lang w:val="ro-RO"/>
        </w:rPr>
      </w:pPr>
      <w:r w:rsidRPr="0083527E">
        <w:rPr>
          <w:rFonts w:ascii="Arial" w:hAnsi="Arial" w:cs="Arial"/>
          <w:color w:val="000000"/>
          <w:sz w:val="20"/>
          <w:szCs w:val="20"/>
          <w:lang w:val="ro-RO"/>
        </w:rPr>
        <w:t xml:space="preserve">    </w:t>
      </w:r>
      <w:r w:rsidRPr="0083527E">
        <w:rPr>
          <w:rStyle w:val="l5def7"/>
          <w:sz w:val="20"/>
          <w:szCs w:val="20"/>
          <w:lang w:val="ro-RO"/>
        </w:rPr>
        <w:t xml:space="preserve">Îmi exprim consimţământul </w:t>
      </w:r>
      <w:r w:rsidRPr="0083527E">
        <w:rPr>
          <w:rStyle w:val="l5def4"/>
          <w:sz w:val="20"/>
          <w:szCs w:val="20"/>
          <w:lang w:val="ro-RO"/>
        </w:rPr>
        <w:t>(___)</w:t>
      </w:r>
      <w:r w:rsidRPr="0083527E">
        <w:rPr>
          <w:rFonts w:ascii="Arial" w:hAnsi="Arial" w:cs="Arial"/>
          <w:color w:val="000000"/>
          <w:sz w:val="20"/>
          <w:szCs w:val="20"/>
          <w:lang w:val="ro-RO"/>
        </w:rPr>
        <w:t xml:space="preserve">  </w:t>
      </w:r>
    </w:p>
    <w:p w:rsidR="004A71D8" w:rsidRPr="0083527E" w:rsidRDefault="004A71D8" w:rsidP="004A71D8">
      <w:pPr>
        <w:jc w:val="both"/>
        <w:rPr>
          <w:rFonts w:ascii="Arial" w:hAnsi="Arial" w:cs="Arial"/>
          <w:color w:val="000000"/>
          <w:sz w:val="20"/>
          <w:szCs w:val="20"/>
          <w:lang w:val="ro-RO"/>
        </w:rPr>
      </w:pPr>
      <w:r w:rsidRPr="0083527E">
        <w:rPr>
          <w:rFonts w:ascii="Arial" w:hAnsi="Arial" w:cs="Arial"/>
          <w:color w:val="000000"/>
          <w:sz w:val="20"/>
          <w:szCs w:val="20"/>
          <w:lang w:val="ro-RO"/>
        </w:rPr>
        <w:t xml:space="preserve">    </w:t>
      </w:r>
      <w:r w:rsidRPr="0083527E">
        <w:rPr>
          <w:rStyle w:val="l5def8"/>
          <w:sz w:val="20"/>
          <w:szCs w:val="20"/>
          <w:lang w:val="ro-RO"/>
        </w:rPr>
        <w:t xml:space="preserve">Nu îmi exprim consimţământul </w:t>
      </w:r>
      <w:r w:rsidRPr="0083527E">
        <w:rPr>
          <w:rStyle w:val="l5def4"/>
          <w:sz w:val="20"/>
          <w:szCs w:val="20"/>
          <w:lang w:val="ro-RO"/>
        </w:rPr>
        <w:t>(___)</w:t>
      </w:r>
      <w:r w:rsidRPr="0083527E">
        <w:rPr>
          <w:rFonts w:ascii="Arial" w:hAnsi="Arial" w:cs="Arial"/>
          <w:color w:val="000000"/>
          <w:sz w:val="20"/>
          <w:szCs w:val="20"/>
          <w:lang w:val="ro-RO"/>
        </w:rPr>
        <w:t xml:space="preserve">  </w:t>
      </w:r>
    </w:p>
    <w:p w:rsidR="004A71D8" w:rsidRPr="0083527E" w:rsidRDefault="004A71D8" w:rsidP="004A71D8">
      <w:pPr>
        <w:jc w:val="both"/>
        <w:rPr>
          <w:rFonts w:ascii="Arial" w:hAnsi="Arial" w:cs="Arial"/>
          <w:color w:val="000000"/>
          <w:sz w:val="20"/>
          <w:szCs w:val="20"/>
          <w:lang w:val="ro-RO"/>
        </w:rPr>
      </w:pPr>
      <w:r w:rsidRPr="0083527E">
        <w:rPr>
          <w:rStyle w:val="l5def9"/>
          <w:sz w:val="20"/>
          <w:szCs w:val="20"/>
          <w:lang w:val="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r w:rsidRPr="0083527E">
        <w:rPr>
          <w:rFonts w:ascii="Arial" w:hAnsi="Arial" w:cs="Arial"/>
          <w:color w:val="000000"/>
          <w:sz w:val="20"/>
          <w:szCs w:val="20"/>
          <w:lang w:val="ro-RO"/>
        </w:rPr>
        <w:t xml:space="preserve">  </w:t>
      </w:r>
    </w:p>
    <w:p w:rsidR="004A71D8" w:rsidRPr="0083527E" w:rsidRDefault="004A71D8" w:rsidP="004A71D8">
      <w:pPr>
        <w:jc w:val="both"/>
        <w:rPr>
          <w:rFonts w:ascii="Arial" w:hAnsi="Arial" w:cs="Arial"/>
          <w:color w:val="000000"/>
          <w:sz w:val="20"/>
          <w:szCs w:val="20"/>
          <w:lang w:val="ro-RO"/>
        </w:rPr>
      </w:pPr>
      <w:r w:rsidRPr="0083527E">
        <w:rPr>
          <w:rFonts w:ascii="Arial" w:hAnsi="Arial" w:cs="Arial"/>
          <w:color w:val="000000"/>
          <w:sz w:val="20"/>
          <w:szCs w:val="20"/>
          <w:lang w:val="ro-RO"/>
        </w:rPr>
        <w:t xml:space="preserve">    </w:t>
      </w:r>
    </w:p>
    <w:p w:rsidR="004A71D8" w:rsidRPr="0083527E" w:rsidRDefault="004A71D8" w:rsidP="004A71D8">
      <w:pPr>
        <w:jc w:val="both"/>
        <w:rPr>
          <w:rFonts w:ascii="Arial" w:hAnsi="Arial" w:cs="Arial"/>
          <w:color w:val="000000"/>
          <w:sz w:val="20"/>
          <w:szCs w:val="20"/>
          <w:lang w:val="ro-RO"/>
        </w:rPr>
      </w:pPr>
      <w:r w:rsidRPr="0083527E">
        <w:rPr>
          <w:rStyle w:val="l5def10"/>
          <w:sz w:val="20"/>
          <w:szCs w:val="20"/>
          <w:lang w:val="ro-RO"/>
        </w:rPr>
        <w:t xml:space="preserve">    Îmi exprim consimţământul </w:t>
      </w:r>
      <w:r w:rsidRPr="0083527E">
        <w:rPr>
          <w:rStyle w:val="l5def4"/>
          <w:sz w:val="20"/>
          <w:szCs w:val="20"/>
          <w:lang w:val="ro-RO"/>
        </w:rPr>
        <w:t>(___)</w:t>
      </w:r>
      <w:r w:rsidRPr="0083527E">
        <w:rPr>
          <w:rFonts w:ascii="Arial" w:hAnsi="Arial" w:cs="Arial"/>
          <w:color w:val="000000"/>
          <w:sz w:val="20"/>
          <w:szCs w:val="20"/>
          <w:lang w:val="ro-RO"/>
        </w:rPr>
        <w:t xml:space="preserve">  </w:t>
      </w:r>
    </w:p>
    <w:p w:rsidR="004A71D8" w:rsidRPr="0083527E" w:rsidRDefault="004A71D8" w:rsidP="004A71D8">
      <w:pPr>
        <w:jc w:val="both"/>
        <w:rPr>
          <w:rStyle w:val="l5def4"/>
          <w:sz w:val="20"/>
          <w:szCs w:val="20"/>
          <w:lang w:val="ro-RO"/>
        </w:rPr>
      </w:pPr>
      <w:r w:rsidRPr="0083527E">
        <w:rPr>
          <w:rFonts w:ascii="Arial" w:hAnsi="Arial" w:cs="Arial"/>
          <w:color w:val="000000"/>
          <w:sz w:val="20"/>
          <w:szCs w:val="20"/>
          <w:lang w:val="ro-RO"/>
        </w:rPr>
        <w:t xml:space="preserve">    </w:t>
      </w:r>
      <w:r w:rsidRPr="0083527E">
        <w:rPr>
          <w:rStyle w:val="l5def11"/>
          <w:sz w:val="20"/>
          <w:szCs w:val="20"/>
          <w:lang w:val="ro-RO"/>
        </w:rPr>
        <w:t xml:space="preserve">Nu îmi exprim consimţământul </w:t>
      </w:r>
      <w:r w:rsidRPr="0083527E">
        <w:rPr>
          <w:rStyle w:val="l5def4"/>
          <w:sz w:val="20"/>
          <w:szCs w:val="20"/>
          <w:lang w:val="ro-RO"/>
        </w:rPr>
        <w:t xml:space="preserve">(___) </w:t>
      </w:r>
    </w:p>
    <w:p w:rsidR="004A71D8" w:rsidRPr="0083527E" w:rsidRDefault="004A71D8" w:rsidP="004A71D8">
      <w:pPr>
        <w:jc w:val="both"/>
        <w:rPr>
          <w:rFonts w:ascii="Arial" w:hAnsi="Arial" w:cs="Arial"/>
          <w:color w:val="000000"/>
          <w:sz w:val="20"/>
          <w:szCs w:val="20"/>
          <w:lang w:val="ro-RO"/>
        </w:rPr>
      </w:pPr>
      <w:r w:rsidRPr="0083527E">
        <w:rPr>
          <w:rStyle w:val="l5def12"/>
          <w:sz w:val="20"/>
          <w:szCs w:val="20"/>
          <w:lang w:val="ro-RO"/>
        </w:rPr>
        <w:t>ca instituţia organizatoare a concursului să solicite organelor abilitate în condiţiile legii extrasul de pe cazierul judiciar cu scopul angajării, cunoscând că pot reveni oricând asupra consimţământului acordat prin prezentul formular.</w:t>
      </w:r>
      <w:r w:rsidRPr="0083527E">
        <w:rPr>
          <w:rFonts w:ascii="Arial" w:hAnsi="Arial" w:cs="Arial"/>
          <w:color w:val="000000"/>
          <w:sz w:val="20"/>
          <w:szCs w:val="20"/>
          <w:lang w:val="ro-RO"/>
        </w:rPr>
        <w:t xml:space="preserve">  </w:t>
      </w:r>
    </w:p>
    <w:p w:rsidR="004A71D8" w:rsidRPr="0083527E" w:rsidRDefault="004A71D8" w:rsidP="004A71D8">
      <w:pPr>
        <w:jc w:val="both"/>
        <w:rPr>
          <w:rFonts w:ascii="Arial" w:hAnsi="Arial" w:cs="Arial"/>
          <w:color w:val="000000"/>
          <w:sz w:val="20"/>
          <w:szCs w:val="20"/>
          <w:lang w:val="ro-RO"/>
        </w:rPr>
      </w:pPr>
      <w:r w:rsidRPr="0083527E">
        <w:rPr>
          <w:rFonts w:ascii="Arial" w:hAnsi="Arial" w:cs="Arial"/>
          <w:color w:val="000000"/>
          <w:sz w:val="20"/>
          <w:szCs w:val="20"/>
          <w:lang w:val="ro-RO"/>
        </w:rPr>
        <w:t xml:space="preserve">    </w:t>
      </w:r>
    </w:p>
    <w:p w:rsidR="004A71D8" w:rsidRPr="0083527E" w:rsidRDefault="004A71D8" w:rsidP="004A71D8">
      <w:pPr>
        <w:jc w:val="both"/>
        <w:rPr>
          <w:rFonts w:ascii="Arial" w:hAnsi="Arial" w:cs="Arial"/>
          <w:color w:val="000000"/>
          <w:sz w:val="20"/>
          <w:szCs w:val="20"/>
          <w:lang w:val="ro-RO"/>
        </w:rPr>
      </w:pPr>
      <w:r w:rsidRPr="0083527E">
        <w:rPr>
          <w:rStyle w:val="l5def13"/>
          <w:sz w:val="20"/>
          <w:szCs w:val="20"/>
          <w:lang w:val="ro-RO"/>
        </w:rPr>
        <w:t xml:space="preserve">    Declar pe propria răspundere că în perioada lucrată nu mi s-a aplicat nicio sancţiune disciplinară/mi s-a aplicat sancţiunea disciplinară . . . . . . . . . . .</w:t>
      </w:r>
      <w:r w:rsidRPr="0083527E">
        <w:rPr>
          <w:rFonts w:ascii="Arial" w:hAnsi="Arial" w:cs="Arial"/>
          <w:color w:val="000000"/>
          <w:sz w:val="20"/>
          <w:szCs w:val="20"/>
          <w:lang w:val="ro-RO"/>
        </w:rPr>
        <w:t xml:space="preserve">  </w:t>
      </w:r>
    </w:p>
    <w:p w:rsidR="004A71D8" w:rsidRPr="0083527E" w:rsidRDefault="004A71D8" w:rsidP="004A71D8">
      <w:pPr>
        <w:jc w:val="both"/>
        <w:rPr>
          <w:rFonts w:ascii="Arial" w:hAnsi="Arial" w:cs="Arial"/>
          <w:color w:val="000000"/>
          <w:sz w:val="20"/>
          <w:szCs w:val="20"/>
          <w:lang w:val="ro-RO"/>
        </w:rPr>
      </w:pPr>
      <w:r w:rsidRPr="0083527E">
        <w:rPr>
          <w:rFonts w:ascii="Arial" w:hAnsi="Arial" w:cs="Arial"/>
          <w:color w:val="000000"/>
          <w:sz w:val="20"/>
          <w:szCs w:val="20"/>
          <w:lang w:val="ro-RO"/>
        </w:rPr>
        <w:t xml:space="preserve">    </w:t>
      </w:r>
    </w:p>
    <w:p w:rsidR="004A71D8" w:rsidRPr="0083527E" w:rsidRDefault="004A71D8" w:rsidP="004A71D8">
      <w:pPr>
        <w:jc w:val="both"/>
        <w:rPr>
          <w:rStyle w:val="l5def14"/>
          <w:sz w:val="20"/>
          <w:szCs w:val="20"/>
          <w:lang w:val="ro-RO"/>
        </w:rPr>
      </w:pPr>
      <w:r w:rsidRPr="0083527E">
        <w:rPr>
          <w:rStyle w:val="l5def14"/>
          <w:sz w:val="20"/>
          <w:szCs w:val="20"/>
          <w:lang w:val="ro-RO"/>
        </w:rPr>
        <w:t xml:space="preserve">    Declar pe propria răspundere, cunoscând prevederile </w:t>
      </w:r>
      <w:hyperlink r:id="rId13" w:history="1">
        <w:r w:rsidRPr="0083527E">
          <w:rPr>
            <w:rStyle w:val="Hyperlink"/>
            <w:rFonts w:ascii="Arial" w:hAnsi="Arial" w:cs="Arial"/>
            <w:sz w:val="20"/>
            <w:szCs w:val="20"/>
            <w:lang w:val="ro-RO"/>
          </w:rPr>
          <w:t>art. 326</w:t>
        </w:r>
      </w:hyperlink>
      <w:r w:rsidRPr="0083527E">
        <w:rPr>
          <w:rStyle w:val="l5def14"/>
          <w:sz w:val="20"/>
          <w:szCs w:val="20"/>
          <w:lang w:val="ro-RO"/>
        </w:rPr>
        <w:t xml:space="preserve"> din Codul penal cu privire la falsul în declaraţii, că datele furnizate în acest formular sunt adevărate.</w:t>
      </w:r>
    </w:p>
    <w:p w:rsidR="004A71D8" w:rsidRPr="0083527E" w:rsidRDefault="004A71D8" w:rsidP="004A71D8">
      <w:pPr>
        <w:jc w:val="both"/>
        <w:rPr>
          <w:rFonts w:ascii="Arial" w:hAnsi="Arial" w:cs="Arial"/>
          <w:color w:val="000000"/>
          <w:sz w:val="20"/>
          <w:szCs w:val="20"/>
          <w:lang w:val="ro-RO"/>
        </w:rPr>
      </w:pPr>
      <w:r w:rsidRPr="0083527E">
        <w:rPr>
          <w:rFonts w:ascii="Arial" w:hAnsi="Arial" w:cs="Arial"/>
          <w:color w:val="000000"/>
          <w:sz w:val="20"/>
          <w:szCs w:val="20"/>
          <w:lang w:val="ro-RO"/>
        </w:rPr>
        <w:br/>
        <w:t xml:space="preserve">  </w:t>
      </w:r>
    </w:p>
    <w:p w:rsidR="004A71D8" w:rsidRPr="0083527E" w:rsidRDefault="004A71D8" w:rsidP="004A71D8">
      <w:pPr>
        <w:jc w:val="both"/>
        <w:rPr>
          <w:rFonts w:ascii="Arial" w:hAnsi="Arial" w:cs="Arial"/>
          <w:color w:val="000000"/>
          <w:sz w:val="20"/>
          <w:szCs w:val="20"/>
          <w:lang w:val="ro-RO"/>
        </w:rPr>
      </w:pPr>
    </w:p>
    <w:p w:rsidR="004A71D8" w:rsidRPr="0083527E" w:rsidRDefault="004A71D8" w:rsidP="004A71D8">
      <w:pPr>
        <w:jc w:val="both"/>
        <w:rPr>
          <w:rFonts w:ascii="Arial" w:hAnsi="Arial" w:cs="Arial"/>
          <w:color w:val="000000"/>
          <w:sz w:val="20"/>
          <w:szCs w:val="20"/>
          <w:lang w:val="ro-RO"/>
        </w:rPr>
      </w:pPr>
    </w:p>
    <w:p w:rsidR="004A71D8" w:rsidRPr="0083527E" w:rsidRDefault="004A71D8" w:rsidP="004A71D8">
      <w:pPr>
        <w:jc w:val="both"/>
        <w:rPr>
          <w:rFonts w:ascii="Arial" w:hAnsi="Arial" w:cs="Arial"/>
          <w:color w:val="000000"/>
          <w:sz w:val="20"/>
          <w:szCs w:val="20"/>
          <w:lang w:val="ro-RO"/>
        </w:rPr>
      </w:pPr>
    </w:p>
    <w:p w:rsidR="004A71D8" w:rsidRPr="0083527E" w:rsidRDefault="004A71D8" w:rsidP="004A71D8">
      <w:pPr>
        <w:rPr>
          <w:sz w:val="20"/>
          <w:szCs w:val="20"/>
          <w:lang w:val="ro-RO"/>
        </w:rPr>
      </w:pPr>
      <w:r w:rsidRPr="0083527E">
        <w:rPr>
          <w:sz w:val="20"/>
          <w:szCs w:val="20"/>
          <w:lang w:val="ro-RO"/>
        </w:rPr>
        <w:t>Data :___________________</w:t>
      </w:r>
    </w:p>
    <w:p w:rsidR="004A71D8" w:rsidRPr="0083527E" w:rsidRDefault="004A71D8" w:rsidP="004A71D8">
      <w:pPr>
        <w:rPr>
          <w:sz w:val="20"/>
          <w:szCs w:val="20"/>
          <w:lang w:val="ro-RO"/>
        </w:rPr>
      </w:pPr>
      <w:r w:rsidRPr="0083527E">
        <w:rPr>
          <w:sz w:val="20"/>
          <w:szCs w:val="20"/>
          <w:lang w:val="ro-RO"/>
        </w:rPr>
        <w:t>Semnatura : ______________</w:t>
      </w:r>
    </w:p>
    <w:p w:rsidR="004A71D8" w:rsidRDefault="004A71D8" w:rsidP="004A71D8">
      <w:pPr>
        <w:rPr>
          <w:sz w:val="20"/>
          <w:szCs w:val="20"/>
          <w:lang w:val="ro-RO"/>
        </w:rPr>
      </w:pPr>
    </w:p>
    <w:p w:rsidR="00390803" w:rsidRDefault="00390803" w:rsidP="004A71D8">
      <w:pPr>
        <w:rPr>
          <w:sz w:val="20"/>
          <w:szCs w:val="20"/>
          <w:lang w:val="ro-RO"/>
        </w:rPr>
      </w:pPr>
    </w:p>
    <w:p w:rsidR="00390803" w:rsidRDefault="00390803" w:rsidP="004A71D8">
      <w:pPr>
        <w:rPr>
          <w:sz w:val="20"/>
          <w:szCs w:val="20"/>
          <w:lang w:val="ro-RO"/>
        </w:rPr>
      </w:pPr>
    </w:p>
    <w:p w:rsidR="00390803" w:rsidRDefault="00390803" w:rsidP="004A71D8">
      <w:pPr>
        <w:rPr>
          <w:sz w:val="20"/>
          <w:szCs w:val="20"/>
          <w:lang w:val="ro-RO"/>
        </w:rPr>
      </w:pPr>
    </w:p>
    <w:p w:rsidR="00390803" w:rsidRDefault="00390803" w:rsidP="004A71D8">
      <w:pPr>
        <w:rPr>
          <w:sz w:val="20"/>
          <w:szCs w:val="20"/>
          <w:lang w:val="ro-RO"/>
        </w:rPr>
      </w:pPr>
    </w:p>
    <w:p w:rsidR="00390803" w:rsidRPr="0083527E" w:rsidRDefault="00390803" w:rsidP="004A71D8">
      <w:pPr>
        <w:rPr>
          <w:sz w:val="20"/>
          <w:szCs w:val="20"/>
          <w:lang w:val="ro-RO"/>
        </w:rPr>
      </w:pPr>
    </w:p>
    <w:p w:rsidR="004A71D8" w:rsidRPr="0083527E" w:rsidRDefault="004A71D8" w:rsidP="004A71D8">
      <w:pPr>
        <w:pStyle w:val="NoSpacing"/>
        <w:ind w:left="360"/>
        <w:jc w:val="both"/>
        <w:rPr>
          <w:rFonts w:ascii="Arial" w:hAnsi="Arial" w:cs="Arial"/>
          <w:sz w:val="20"/>
          <w:szCs w:val="20"/>
          <w:lang w:val="ro-RO"/>
        </w:rPr>
      </w:pPr>
      <w:r w:rsidRPr="0083527E">
        <w:rPr>
          <w:rFonts w:ascii="Arial" w:hAnsi="Arial" w:cs="Arial"/>
          <w:sz w:val="20"/>
          <w:szCs w:val="20"/>
          <w:lang w:val="ro-RO"/>
        </w:rPr>
        <w:t>Denumire angajator</w:t>
      </w:r>
    </w:p>
    <w:p w:rsidR="004A71D8" w:rsidRPr="0083527E" w:rsidRDefault="004A71D8" w:rsidP="004A71D8">
      <w:pPr>
        <w:pStyle w:val="NoSpacing"/>
        <w:ind w:left="360"/>
        <w:jc w:val="both"/>
        <w:rPr>
          <w:rFonts w:ascii="Arial" w:hAnsi="Arial" w:cs="Arial"/>
          <w:sz w:val="20"/>
          <w:szCs w:val="20"/>
          <w:lang w:val="ro-RO"/>
        </w:rPr>
      </w:pPr>
      <w:r w:rsidRPr="0083527E">
        <w:rPr>
          <w:rFonts w:ascii="Arial" w:hAnsi="Arial" w:cs="Arial"/>
          <w:sz w:val="20"/>
          <w:szCs w:val="20"/>
          <w:lang w:val="ro-RO"/>
        </w:rPr>
        <w:t>Date de identificare ale angajatorului (adresă completă, CUI)</w:t>
      </w:r>
    </w:p>
    <w:p w:rsidR="004A71D8" w:rsidRPr="0083527E" w:rsidRDefault="004A71D8" w:rsidP="004A71D8">
      <w:pPr>
        <w:pStyle w:val="NoSpacing"/>
        <w:ind w:left="360"/>
        <w:jc w:val="both"/>
        <w:rPr>
          <w:rFonts w:ascii="Arial" w:hAnsi="Arial" w:cs="Arial"/>
          <w:sz w:val="20"/>
          <w:szCs w:val="20"/>
          <w:lang w:val="ro-RO"/>
        </w:rPr>
      </w:pPr>
      <w:r w:rsidRPr="0083527E">
        <w:rPr>
          <w:rFonts w:ascii="Arial" w:hAnsi="Arial" w:cs="Arial"/>
          <w:sz w:val="20"/>
          <w:szCs w:val="20"/>
          <w:lang w:val="ro-RO"/>
        </w:rPr>
        <w:t>Date de contact ale angajatorului (telefon, fax)</w:t>
      </w:r>
    </w:p>
    <w:p w:rsidR="004A71D8" w:rsidRPr="0083527E" w:rsidRDefault="004A71D8" w:rsidP="004A71D8">
      <w:pPr>
        <w:pStyle w:val="NoSpacing"/>
        <w:ind w:left="360"/>
        <w:jc w:val="both"/>
        <w:rPr>
          <w:rFonts w:ascii="Arial" w:hAnsi="Arial" w:cs="Arial"/>
          <w:sz w:val="20"/>
          <w:szCs w:val="20"/>
          <w:lang w:val="ro-RO"/>
        </w:rPr>
      </w:pPr>
      <w:r w:rsidRPr="0083527E">
        <w:rPr>
          <w:rFonts w:ascii="Arial" w:hAnsi="Arial" w:cs="Arial"/>
          <w:sz w:val="20"/>
          <w:szCs w:val="20"/>
          <w:lang w:val="ro-RO"/>
        </w:rPr>
        <w:t>Nr. de înregistrare</w:t>
      </w:r>
    </w:p>
    <w:p w:rsidR="004A71D8" w:rsidRPr="0083527E" w:rsidRDefault="004A71D8" w:rsidP="004A71D8">
      <w:pPr>
        <w:pStyle w:val="NoSpacing"/>
        <w:ind w:left="360"/>
        <w:jc w:val="both"/>
        <w:rPr>
          <w:rFonts w:ascii="Arial" w:hAnsi="Arial" w:cs="Arial"/>
          <w:sz w:val="20"/>
          <w:szCs w:val="20"/>
          <w:lang w:val="ro-RO"/>
        </w:rPr>
      </w:pPr>
      <w:r w:rsidRPr="0083527E">
        <w:rPr>
          <w:rFonts w:ascii="Arial" w:hAnsi="Arial" w:cs="Arial"/>
          <w:sz w:val="20"/>
          <w:szCs w:val="20"/>
          <w:lang w:val="ro-RO"/>
        </w:rPr>
        <w:t xml:space="preserve">Data înregistrării </w:t>
      </w:r>
    </w:p>
    <w:p w:rsidR="004A71D8" w:rsidRPr="0083527E" w:rsidRDefault="004A71D8" w:rsidP="004A71D8">
      <w:pPr>
        <w:pStyle w:val="NoSpacing"/>
        <w:jc w:val="both"/>
        <w:rPr>
          <w:rFonts w:ascii="Arial" w:hAnsi="Arial" w:cs="Arial"/>
          <w:sz w:val="20"/>
          <w:szCs w:val="20"/>
          <w:lang w:val="ro-RO"/>
        </w:rPr>
      </w:pPr>
      <w:r w:rsidRPr="0083527E">
        <w:rPr>
          <w:rFonts w:ascii="Arial" w:hAnsi="Arial" w:cs="Arial"/>
          <w:sz w:val="20"/>
          <w:szCs w:val="20"/>
          <w:lang w:val="ro-RO"/>
        </w:rPr>
        <w:t>__________________________________________________________________________________________</w:t>
      </w:r>
    </w:p>
    <w:p w:rsidR="004A71D8" w:rsidRPr="0083527E" w:rsidRDefault="004A71D8" w:rsidP="004A71D8">
      <w:pPr>
        <w:pStyle w:val="NoSpacing"/>
        <w:jc w:val="center"/>
        <w:rPr>
          <w:rFonts w:ascii="Arial" w:hAnsi="Arial" w:cs="Arial"/>
          <w:sz w:val="20"/>
          <w:szCs w:val="20"/>
          <w:lang w:val="ro-RO"/>
        </w:rPr>
      </w:pPr>
      <w:r w:rsidRPr="0083527E">
        <w:rPr>
          <w:rFonts w:ascii="Arial" w:hAnsi="Arial" w:cs="Arial"/>
          <w:b/>
          <w:bCs/>
          <w:sz w:val="20"/>
          <w:szCs w:val="20"/>
          <w:lang w:val="ro-RO"/>
        </w:rPr>
        <w:t>ADEVERINŢĂ</w:t>
      </w:r>
    </w:p>
    <w:p w:rsidR="004A71D8" w:rsidRPr="0083527E" w:rsidRDefault="004A71D8" w:rsidP="004A71D8">
      <w:pPr>
        <w:pStyle w:val="NoSpacing"/>
        <w:jc w:val="both"/>
        <w:rPr>
          <w:rFonts w:ascii="Arial" w:hAnsi="Arial" w:cs="Arial"/>
          <w:sz w:val="20"/>
          <w:szCs w:val="20"/>
          <w:lang w:val="ro-RO"/>
        </w:rPr>
      </w:pPr>
      <w:r w:rsidRPr="0083527E">
        <w:rPr>
          <w:rFonts w:ascii="Arial" w:hAnsi="Arial" w:cs="Arial"/>
          <w:sz w:val="20"/>
          <w:szCs w:val="20"/>
          <w:lang w:val="ro-RO"/>
        </w:rPr>
        <w:tab/>
        <w:t>Prin prezenta se atestă faptul că dl/dna . . . . . . . . . ., posesor/posesoare al/a B.I./C.I . . . . . . . . . . . . . . . seria . . . . . . . . . . nr. . . . . . . . . . ., CNP . . . . . . . . . ., a fost/este angajatul . . . . . . . . . ., în baza actului administrativ de numire nr. . . . . . . . . . . . ./contractului individual de muncă, cu normă întreagă/cu timp parțial de . . . . . . . . . . ore/zi, încheiat pe durată determinată/nedeterminată, înregistrat în registrul general de evidență a salariaților cu nr. . . . . . . . . ./. . . . . . . . . ., în funcția/meseria/ocupația de</w:t>
      </w:r>
      <w:r w:rsidRPr="0083527E">
        <w:rPr>
          <w:rFonts w:ascii="Arial" w:hAnsi="Arial" w:cs="Arial"/>
          <w:sz w:val="20"/>
          <w:szCs w:val="20"/>
          <w:vertAlign w:val="superscript"/>
          <w:lang w:val="ro-RO"/>
        </w:rPr>
        <w:t>1</w:t>
      </w:r>
      <w:r w:rsidRPr="0083527E">
        <w:rPr>
          <w:rFonts w:ascii="Arial" w:hAnsi="Arial" w:cs="Arial"/>
          <w:sz w:val="20"/>
          <w:szCs w:val="20"/>
          <w:lang w:val="ro-RO"/>
        </w:rPr>
        <w:t>. . . . . . . .</w:t>
      </w:r>
    </w:p>
    <w:p w:rsidR="004A71D8" w:rsidRPr="0083527E" w:rsidRDefault="004A71D8" w:rsidP="004A71D8">
      <w:pPr>
        <w:pStyle w:val="NoSpacing"/>
        <w:jc w:val="both"/>
        <w:rPr>
          <w:rFonts w:ascii="Arial" w:hAnsi="Arial" w:cs="Arial"/>
          <w:sz w:val="20"/>
          <w:szCs w:val="20"/>
          <w:lang w:val="ro-RO"/>
        </w:rPr>
      </w:pPr>
      <w:r w:rsidRPr="0083527E">
        <w:rPr>
          <w:rFonts w:ascii="Arial" w:hAnsi="Arial" w:cs="Arial"/>
          <w:sz w:val="20"/>
          <w:szCs w:val="20"/>
          <w:lang w:val="ro-RO"/>
        </w:rPr>
        <w:tab/>
        <w:t>Pentru exercitarea atribuțiilor stabilite în fișa postului aferentă contractului individual de muncă/actului administrativ de numire au fost solicitate studii de nivel</w:t>
      </w:r>
      <w:r w:rsidRPr="0083527E">
        <w:rPr>
          <w:rFonts w:ascii="Arial" w:hAnsi="Arial" w:cs="Arial"/>
          <w:position w:val="8"/>
          <w:sz w:val="20"/>
          <w:szCs w:val="20"/>
          <w:vertAlign w:val="superscript"/>
          <w:lang w:val="ro-RO"/>
        </w:rPr>
        <w:t>2</w:t>
      </w:r>
      <w:r w:rsidRPr="0083527E">
        <w:rPr>
          <w:rFonts w:ascii="Arial" w:hAnsi="Arial" w:cs="Arial"/>
          <w:sz w:val="20"/>
          <w:szCs w:val="20"/>
          <w:lang w:val="ro-RO"/>
        </w:rPr>
        <w:t xml:space="preserve"> . . . . . . . . . . . . . . , în specialitatea . . . . . . . . . . . . . . . .  .</w:t>
      </w:r>
    </w:p>
    <w:p w:rsidR="004A71D8" w:rsidRPr="0083527E" w:rsidRDefault="004A71D8" w:rsidP="004A71D8">
      <w:pPr>
        <w:pStyle w:val="NoSpacing"/>
        <w:jc w:val="both"/>
        <w:rPr>
          <w:rFonts w:ascii="Arial" w:hAnsi="Arial" w:cs="Arial"/>
          <w:sz w:val="20"/>
          <w:szCs w:val="20"/>
          <w:lang w:val="ro-RO"/>
        </w:rPr>
      </w:pPr>
      <w:r w:rsidRPr="0083527E">
        <w:rPr>
          <w:rFonts w:ascii="Arial" w:hAnsi="Arial" w:cs="Arial"/>
          <w:sz w:val="20"/>
          <w:szCs w:val="20"/>
          <w:lang w:val="ro-RO"/>
        </w:rPr>
        <w:tab/>
        <w:t xml:space="preserve">Pe durata executării contractului individual de muncă/raporturilor de serviciu, dl/dna . . . . . . . . . . . . . . . . . a dobândit: </w:t>
      </w:r>
    </w:p>
    <w:p w:rsidR="004A71D8" w:rsidRPr="0083527E" w:rsidRDefault="004A71D8" w:rsidP="004A71D8">
      <w:pPr>
        <w:pStyle w:val="NoSpacing"/>
        <w:ind w:left="720"/>
        <w:jc w:val="both"/>
        <w:rPr>
          <w:rFonts w:ascii="Arial" w:hAnsi="Arial" w:cs="Arial"/>
          <w:sz w:val="20"/>
          <w:szCs w:val="20"/>
          <w:lang w:val="ro-RO"/>
        </w:rPr>
      </w:pPr>
      <w:r w:rsidRPr="0083527E">
        <w:rPr>
          <w:rFonts w:ascii="Arial" w:hAnsi="Arial" w:cs="Arial"/>
          <w:sz w:val="20"/>
          <w:szCs w:val="20"/>
          <w:lang w:val="ro-RO"/>
        </w:rPr>
        <w:t>— vechime în muncă: . . . . . . . . . . ani . . . . . . . . . . luni . . . . . . . . . . zile;</w:t>
      </w:r>
    </w:p>
    <w:p w:rsidR="004A71D8" w:rsidRPr="0083527E" w:rsidRDefault="004A71D8" w:rsidP="004A71D8">
      <w:pPr>
        <w:pStyle w:val="NoSpacing"/>
        <w:ind w:left="720"/>
        <w:jc w:val="both"/>
        <w:rPr>
          <w:rFonts w:ascii="Arial" w:hAnsi="Arial" w:cs="Arial"/>
          <w:sz w:val="20"/>
          <w:szCs w:val="20"/>
          <w:lang w:val="ro-RO"/>
        </w:rPr>
      </w:pPr>
      <w:r w:rsidRPr="0083527E">
        <w:rPr>
          <w:rFonts w:ascii="Arial" w:hAnsi="Arial" w:cs="Arial"/>
          <w:sz w:val="20"/>
          <w:szCs w:val="20"/>
          <w:lang w:val="ro-RO"/>
        </w:rPr>
        <w:t xml:space="preserve">— vechime în specialitatea studiilor: . . . . . . . . . . . . . . . ani . . . . . . . . . . luni . . . . . . . . . . zile. </w:t>
      </w:r>
    </w:p>
    <w:p w:rsidR="004A71D8" w:rsidRPr="0083527E" w:rsidRDefault="004A71D8" w:rsidP="004A71D8">
      <w:pPr>
        <w:pStyle w:val="NoSpacing"/>
        <w:jc w:val="both"/>
        <w:rPr>
          <w:rFonts w:ascii="Arial" w:hAnsi="Arial" w:cs="Arial"/>
          <w:sz w:val="20"/>
          <w:szCs w:val="20"/>
          <w:lang w:val="ro-RO"/>
        </w:rPr>
      </w:pPr>
      <w:r w:rsidRPr="0083527E">
        <w:rPr>
          <w:rFonts w:ascii="Arial" w:hAnsi="Arial" w:cs="Arial"/>
          <w:sz w:val="20"/>
          <w:szCs w:val="20"/>
          <w:lang w:val="ro-RO"/>
        </w:rPr>
        <w:tab/>
        <w:t>Pe durata executării contractului individual de muncă/raporturilor de serviciu au intervenit următoarele mutații (modificarea, suspendarea, încetarea contractului individual de muncă/raporturilor de serviciu):</w:t>
      </w:r>
    </w:p>
    <w:p w:rsidR="004A71D8" w:rsidRPr="0083527E" w:rsidRDefault="004A71D8" w:rsidP="004A71D8">
      <w:pPr>
        <w:pStyle w:val="NoSpacing"/>
        <w:jc w:val="both"/>
        <w:rPr>
          <w:rFonts w:ascii="Arial" w:hAnsi="Arial" w:cs="Arial"/>
          <w:sz w:val="20"/>
          <w:szCs w:val="20"/>
          <w:lang w:val="ro-RO"/>
        </w:rPr>
      </w:pP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787"/>
        <w:gridCol w:w="697"/>
        <w:gridCol w:w="3352"/>
        <w:gridCol w:w="2880"/>
      </w:tblGrid>
      <w:tr w:rsidR="004A71D8" w:rsidRPr="0083527E" w:rsidTr="004B5FDA">
        <w:tc>
          <w:tcPr>
            <w:tcW w:w="558" w:type="dxa"/>
            <w:shd w:val="clear" w:color="auto" w:fill="auto"/>
            <w:vAlign w:val="center"/>
          </w:tcPr>
          <w:p w:rsidR="004A71D8" w:rsidRPr="0083527E" w:rsidRDefault="004A71D8" w:rsidP="004B5FDA">
            <w:pPr>
              <w:pStyle w:val="NoSpacing"/>
              <w:jc w:val="center"/>
              <w:rPr>
                <w:rFonts w:ascii="Arial" w:hAnsi="Arial" w:cs="Arial"/>
                <w:sz w:val="20"/>
                <w:szCs w:val="20"/>
                <w:lang w:val="ro-RO"/>
              </w:rPr>
            </w:pPr>
            <w:r w:rsidRPr="0083527E">
              <w:rPr>
                <w:rFonts w:ascii="Arial" w:hAnsi="Arial" w:cs="Arial"/>
                <w:sz w:val="20"/>
                <w:szCs w:val="20"/>
                <w:lang w:val="ro-RO"/>
              </w:rPr>
              <w:t>Nr.</w:t>
            </w:r>
          </w:p>
          <w:p w:rsidR="004A71D8" w:rsidRPr="0083527E" w:rsidRDefault="004A71D8" w:rsidP="004B5FDA">
            <w:pPr>
              <w:pStyle w:val="NoSpacing"/>
              <w:jc w:val="center"/>
              <w:rPr>
                <w:rFonts w:ascii="Arial" w:hAnsi="Arial" w:cs="Arial"/>
                <w:sz w:val="20"/>
                <w:szCs w:val="20"/>
                <w:lang w:val="ro-RO"/>
              </w:rPr>
            </w:pPr>
            <w:r w:rsidRPr="0083527E">
              <w:rPr>
                <w:rFonts w:ascii="Arial" w:hAnsi="Arial" w:cs="Arial"/>
                <w:sz w:val="20"/>
                <w:szCs w:val="20"/>
                <w:lang w:val="ro-RO"/>
              </w:rPr>
              <w:t>crt.</w:t>
            </w:r>
          </w:p>
        </w:tc>
        <w:tc>
          <w:tcPr>
            <w:tcW w:w="1787" w:type="dxa"/>
            <w:shd w:val="clear" w:color="auto" w:fill="auto"/>
            <w:vAlign w:val="center"/>
          </w:tcPr>
          <w:p w:rsidR="004A71D8" w:rsidRPr="0083527E" w:rsidRDefault="004A71D8" w:rsidP="004B5FDA">
            <w:pPr>
              <w:pStyle w:val="NoSpacing"/>
              <w:jc w:val="center"/>
              <w:rPr>
                <w:rFonts w:ascii="Arial" w:hAnsi="Arial" w:cs="Arial"/>
                <w:sz w:val="20"/>
                <w:szCs w:val="20"/>
                <w:lang w:val="ro-RO"/>
              </w:rPr>
            </w:pPr>
            <w:r w:rsidRPr="0083527E">
              <w:rPr>
                <w:rFonts w:ascii="Arial" w:hAnsi="Arial" w:cs="Arial"/>
                <w:sz w:val="20"/>
                <w:szCs w:val="20"/>
                <w:lang w:val="ro-RO"/>
              </w:rPr>
              <w:t>Mutația intervenită</w:t>
            </w:r>
          </w:p>
        </w:tc>
        <w:tc>
          <w:tcPr>
            <w:tcW w:w="697" w:type="dxa"/>
            <w:shd w:val="clear" w:color="auto" w:fill="auto"/>
            <w:vAlign w:val="center"/>
          </w:tcPr>
          <w:p w:rsidR="004A71D8" w:rsidRPr="0083527E" w:rsidRDefault="004A71D8" w:rsidP="004B5FDA">
            <w:pPr>
              <w:pStyle w:val="NoSpacing"/>
              <w:jc w:val="center"/>
              <w:rPr>
                <w:rFonts w:ascii="Arial" w:hAnsi="Arial" w:cs="Arial"/>
                <w:sz w:val="20"/>
                <w:szCs w:val="20"/>
                <w:lang w:val="ro-RO"/>
              </w:rPr>
            </w:pPr>
            <w:r w:rsidRPr="0083527E">
              <w:rPr>
                <w:rFonts w:ascii="Arial" w:hAnsi="Arial" w:cs="Arial"/>
                <w:sz w:val="20"/>
                <w:szCs w:val="20"/>
                <w:lang w:val="ro-RO"/>
              </w:rPr>
              <w:t>Data</w:t>
            </w:r>
          </w:p>
        </w:tc>
        <w:tc>
          <w:tcPr>
            <w:tcW w:w="3352" w:type="dxa"/>
            <w:shd w:val="clear" w:color="auto" w:fill="auto"/>
            <w:vAlign w:val="center"/>
          </w:tcPr>
          <w:p w:rsidR="004A71D8" w:rsidRPr="0083527E" w:rsidRDefault="004A71D8" w:rsidP="004B5FDA">
            <w:pPr>
              <w:pStyle w:val="NoSpacing"/>
              <w:jc w:val="center"/>
              <w:rPr>
                <w:rFonts w:ascii="Arial" w:hAnsi="Arial" w:cs="Arial"/>
                <w:sz w:val="20"/>
                <w:szCs w:val="20"/>
                <w:lang w:val="ro-RO"/>
              </w:rPr>
            </w:pPr>
            <w:r w:rsidRPr="0083527E">
              <w:rPr>
                <w:rFonts w:ascii="Arial" w:hAnsi="Arial" w:cs="Arial"/>
                <w:sz w:val="20"/>
                <w:szCs w:val="20"/>
                <w:lang w:val="ro-RO"/>
              </w:rPr>
              <w:t>Funcția cu indicarea gradației profesionale</w:t>
            </w:r>
          </w:p>
        </w:tc>
        <w:tc>
          <w:tcPr>
            <w:tcW w:w="2880" w:type="dxa"/>
            <w:shd w:val="clear" w:color="auto" w:fill="auto"/>
            <w:vAlign w:val="center"/>
          </w:tcPr>
          <w:p w:rsidR="004A71D8" w:rsidRPr="0083527E" w:rsidRDefault="004A71D8" w:rsidP="004B5FDA">
            <w:pPr>
              <w:pStyle w:val="NoSpacing"/>
              <w:jc w:val="center"/>
              <w:rPr>
                <w:rFonts w:ascii="Arial" w:hAnsi="Arial" w:cs="Arial"/>
                <w:sz w:val="20"/>
                <w:szCs w:val="20"/>
                <w:lang w:val="ro-RO"/>
              </w:rPr>
            </w:pPr>
            <w:r w:rsidRPr="0083527E">
              <w:rPr>
                <w:rFonts w:ascii="Arial" w:hAnsi="Arial" w:cs="Arial"/>
                <w:sz w:val="20"/>
                <w:szCs w:val="20"/>
                <w:lang w:val="ro-RO"/>
              </w:rPr>
              <w:t>Nr. și data actului pe baza căruia se face înscrierea și temeiul legal</w:t>
            </w:r>
          </w:p>
        </w:tc>
      </w:tr>
      <w:tr w:rsidR="004A71D8" w:rsidRPr="0083527E" w:rsidTr="004B5FDA">
        <w:tc>
          <w:tcPr>
            <w:tcW w:w="558" w:type="dxa"/>
            <w:shd w:val="clear" w:color="auto" w:fill="auto"/>
          </w:tcPr>
          <w:p w:rsidR="004A71D8" w:rsidRPr="0083527E" w:rsidRDefault="004A71D8" w:rsidP="004B5FDA">
            <w:pPr>
              <w:pStyle w:val="NoSpacing"/>
              <w:jc w:val="both"/>
              <w:rPr>
                <w:rFonts w:ascii="Arial" w:hAnsi="Arial" w:cs="Arial"/>
                <w:sz w:val="20"/>
                <w:szCs w:val="20"/>
                <w:lang w:val="ro-RO"/>
              </w:rPr>
            </w:pPr>
            <w:r w:rsidRPr="0083527E">
              <w:rPr>
                <w:rFonts w:ascii="Arial" w:hAnsi="Arial" w:cs="Arial"/>
                <w:sz w:val="20"/>
                <w:szCs w:val="20"/>
                <w:lang w:val="ro-RO"/>
              </w:rPr>
              <w:t> </w:t>
            </w:r>
          </w:p>
        </w:tc>
        <w:tc>
          <w:tcPr>
            <w:tcW w:w="1787" w:type="dxa"/>
            <w:shd w:val="clear" w:color="auto" w:fill="auto"/>
          </w:tcPr>
          <w:p w:rsidR="004A71D8" w:rsidRPr="0083527E" w:rsidRDefault="004A71D8" w:rsidP="004B5FDA">
            <w:pPr>
              <w:pStyle w:val="NoSpacing"/>
              <w:jc w:val="both"/>
              <w:rPr>
                <w:rFonts w:ascii="Arial" w:hAnsi="Arial" w:cs="Arial"/>
                <w:sz w:val="20"/>
                <w:szCs w:val="20"/>
                <w:lang w:val="ro-RO"/>
              </w:rPr>
            </w:pPr>
            <w:r w:rsidRPr="0083527E">
              <w:rPr>
                <w:rFonts w:ascii="Arial" w:hAnsi="Arial" w:cs="Arial"/>
                <w:sz w:val="20"/>
                <w:szCs w:val="20"/>
                <w:lang w:val="ro-RO"/>
              </w:rPr>
              <w:t> </w:t>
            </w:r>
          </w:p>
        </w:tc>
        <w:tc>
          <w:tcPr>
            <w:tcW w:w="697" w:type="dxa"/>
            <w:shd w:val="clear" w:color="auto" w:fill="auto"/>
          </w:tcPr>
          <w:p w:rsidR="004A71D8" w:rsidRPr="0083527E" w:rsidRDefault="004A71D8" w:rsidP="004B5FDA">
            <w:pPr>
              <w:pStyle w:val="NoSpacing"/>
              <w:jc w:val="both"/>
              <w:rPr>
                <w:rFonts w:ascii="Arial" w:hAnsi="Arial" w:cs="Arial"/>
                <w:sz w:val="20"/>
                <w:szCs w:val="20"/>
                <w:lang w:val="ro-RO"/>
              </w:rPr>
            </w:pPr>
            <w:r w:rsidRPr="0083527E">
              <w:rPr>
                <w:rFonts w:ascii="Arial" w:hAnsi="Arial" w:cs="Arial"/>
                <w:sz w:val="20"/>
                <w:szCs w:val="20"/>
                <w:lang w:val="ro-RO"/>
              </w:rPr>
              <w:t> </w:t>
            </w:r>
          </w:p>
        </w:tc>
        <w:tc>
          <w:tcPr>
            <w:tcW w:w="3352" w:type="dxa"/>
            <w:shd w:val="clear" w:color="auto" w:fill="auto"/>
          </w:tcPr>
          <w:p w:rsidR="004A71D8" w:rsidRPr="0083527E" w:rsidRDefault="004A71D8" w:rsidP="004B5FDA">
            <w:pPr>
              <w:pStyle w:val="NoSpacing"/>
              <w:jc w:val="both"/>
              <w:rPr>
                <w:rFonts w:ascii="Arial" w:hAnsi="Arial" w:cs="Arial"/>
                <w:sz w:val="20"/>
                <w:szCs w:val="20"/>
                <w:lang w:val="ro-RO"/>
              </w:rPr>
            </w:pPr>
            <w:r w:rsidRPr="0083527E">
              <w:rPr>
                <w:rFonts w:ascii="Arial" w:hAnsi="Arial" w:cs="Arial"/>
                <w:sz w:val="20"/>
                <w:szCs w:val="20"/>
                <w:lang w:val="ro-RO"/>
              </w:rPr>
              <w:t> </w:t>
            </w:r>
          </w:p>
        </w:tc>
        <w:tc>
          <w:tcPr>
            <w:tcW w:w="2880" w:type="dxa"/>
            <w:shd w:val="clear" w:color="auto" w:fill="auto"/>
          </w:tcPr>
          <w:p w:rsidR="004A71D8" w:rsidRPr="0083527E" w:rsidRDefault="004A71D8" w:rsidP="004B5FDA">
            <w:pPr>
              <w:pStyle w:val="NoSpacing"/>
              <w:jc w:val="both"/>
              <w:rPr>
                <w:rFonts w:ascii="Arial" w:hAnsi="Arial" w:cs="Arial"/>
                <w:sz w:val="20"/>
                <w:szCs w:val="20"/>
                <w:lang w:val="ro-RO"/>
              </w:rPr>
            </w:pPr>
            <w:r w:rsidRPr="0083527E">
              <w:rPr>
                <w:rFonts w:ascii="Arial" w:hAnsi="Arial" w:cs="Arial"/>
                <w:sz w:val="20"/>
                <w:szCs w:val="20"/>
                <w:lang w:val="ro-RO"/>
              </w:rPr>
              <w:t> </w:t>
            </w:r>
          </w:p>
        </w:tc>
      </w:tr>
    </w:tbl>
    <w:p w:rsidR="004A71D8" w:rsidRPr="0083527E" w:rsidRDefault="004A71D8" w:rsidP="004A71D8">
      <w:pPr>
        <w:pStyle w:val="NoSpacing"/>
        <w:jc w:val="both"/>
        <w:rPr>
          <w:rFonts w:ascii="Arial" w:hAnsi="Arial" w:cs="Arial"/>
          <w:sz w:val="20"/>
          <w:szCs w:val="20"/>
          <w:lang w:val="ro-RO"/>
        </w:rPr>
      </w:pPr>
    </w:p>
    <w:p w:rsidR="004A71D8" w:rsidRPr="0083527E" w:rsidRDefault="004A71D8" w:rsidP="004A71D8">
      <w:pPr>
        <w:pStyle w:val="NoSpacing"/>
        <w:jc w:val="both"/>
        <w:rPr>
          <w:rFonts w:ascii="Arial" w:hAnsi="Arial" w:cs="Arial"/>
          <w:sz w:val="20"/>
          <w:szCs w:val="20"/>
          <w:lang w:val="ro-RO"/>
        </w:rPr>
      </w:pPr>
      <w:r w:rsidRPr="0083527E">
        <w:rPr>
          <w:rFonts w:ascii="Arial" w:hAnsi="Arial" w:cs="Arial"/>
          <w:sz w:val="20"/>
          <w:szCs w:val="20"/>
          <w:lang w:val="ro-RO"/>
        </w:rPr>
        <w:tab/>
        <w:t>În perioada lucrată a avut . . . . . . . . . . zile de concediu medical și . . . . . . . . . . concediu fără plată.</w:t>
      </w:r>
    </w:p>
    <w:p w:rsidR="004A71D8" w:rsidRPr="0083527E" w:rsidRDefault="004A71D8" w:rsidP="004A71D8">
      <w:pPr>
        <w:pStyle w:val="NoSpacing"/>
        <w:jc w:val="both"/>
        <w:rPr>
          <w:rFonts w:ascii="Arial" w:hAnsi="Arial" w:cs="Arial"/>
          <w:sz w:val="20"/>
          <w:szCs w:val="20"/>
          <w:lang w:val="ro-RO"/>
        </w:rPr>
      </w:pPr>
      <w:r w:rsidRPr="0083527E">
        <w:rPr>
          <w:rFonts w:ascii="Arial" w:hAnsi="Arial" w:cs="Arial"/>
          <w:sz w:val="20"/>
          <w:szCs w:val="20"/>
          <w:lang w:val="ro-RO"/>
        </w:rPr>
        <w:tab/>
        <w:t>În perioada lucrată, dlui/dnei . . . . . . . . . . nu i s-a aplicat nicio sancțiune disciplinară/i s-a aplicat sancțiunea disciplinară . . . . . . . . . . . . .  .</w:t>
      </w:r>
    </w:p>
    <w:p w:rsidR="004A71D8" w:rsidRPr="0083527E" w:rsidRDefault="004A71D8" w:rsidP="004A71D8">
      <w:pPr>
        <w:pStyle w:val="NoSpacing"/>
        <w:jc w:val="both"/>
        <w:rPr>
          <w:rFonts w:ascii="Arial" w:hAnsi="Arial" w:cs="Arial"/>
          <w:sz w:val="20"/>
          <w:szCs w:val="20"/>
          <w:lang w:val="ro-RO"/>
        </w:rPr>
      </w:pPr>
      <w:r w:rsidRPr="0083527E">
        <w:rPr>
          <w:rFonts w:ascii="Arial" w:hAnsi="Arial" w:cs="Arial"/>
          <w:sz w:val="20"/>
          <w:szCs w:val="20"/>
          <w:lang w:val="ro-RO"/>
        </w:rPr>
        <w:tab/>
        <w:t xml:space="preserve">Cunoscând normele penale incidente în materia falsului în declarații, certificăm că datele cuprinse în prezenta adeverință sunt reale, exacte și complete. </w:t>
      </w:r>
    </w:p>
    <w:p w:rsidR="004A71D8" w:rsidRPr="0083527E" w:rsidRDefault="004A71D8" w:rsidP="004A71D8">
      <w:pPr>
        <w:pStyle w:val="NoSpacing"/>
        <w:jc w:val="both"/>
        <w:rPr>
          <w:rFonts w:ascii="Arial" w:hAnsi="Arial" w:cs="Arial"/>
          <w:sz w:val="20"/>
          <w:szCs w:val="20"/>
          <w:lang w:val="ro-RO"/>
        </w:rPr>
      </w:pPr>
    </w:p>
    <w:tbl>
      <w:tblPr>
        <w:tblW w:w="0" w:type="auto"/>
        <w:tblInd w:w="288" w:type="dxa"/>
        <w:tblLook w:val="04A0" w:firstRow="1" w:lastRow="0" w:firstColumn="1" w:lastColumn="0" w:noHBand="0" w:noVBand="1"/>
      </w:tblPr>
      <w:tblGrid>
        <w:gridCol w:w="3714"/>
        <w:gridCol w:w="5024"/>
      </w:tblGrid>
      <w:tr w:rsidR="004A71D8" w:rsidRPr="0083527E" w:rsidTr="004B5FDA">
        <w:tc>
          <w:tcPr>
            <w:tcW w:w="4320" w:type="dxa"/>
            <w:shd w:val="clear" w:color="auto" w:fill="auto"/>
          </w:tcPr>
          <w:p w:rsidR="004A71D8" w:rsidRPr="0083527E" w:rsidRDefault="004A71D8" w:rsidP="004B5FDA">
            <w:pPr>
              <w:pStyle w:val="NoSpacing"/>
              <w:jc w:val="both"/>
              <w:rPr>
                <w:rFonts w:ascii="Arial" w:hAnsi="Arial" w:cs="Arial"/>
                <w:sz w:val="20"/>
                <w:szCs w:val="20"/>
                <w:lang w:val="ro-RO"/>
              </w:rPr>
            </w:pPr>
            <w:r w:rsidRPr="0083527E">
              <w:rPr>
                <w:rFonts w:ascii="Arial" w:hAnsi="Arial" w:cs="Arial"/>
                <w:sz w:val="20"/>
                <w:szCs w:val="20"/>
                <w:lang w:val="ro-RO"/>
              </w:rPr>
              <w:t>Data</w:t>
            </w:r>
          </w:p>
        </w:tc>
        <w:tc>
          <w:tcPr>
            <w:tcW w:w="5688" w:type="dxa"/>
            <w:shd w:val="clear" w:color="auto" w:fill="auto"/>
          </w:tcPr>
          <w:p w:rsidR="004A71D8" w:rsidRPr="0083527E" w:rsidRDefault="004A71D8" w:rsidP="004B5FDA">
            <w:pPr>
              <w:pStyle w:val="NoSpacing"/>
              <w:jc w:val="both"/>
              <w:rPr>
                <w:rFonts w:ascii="Arial" w:hAnsi="Arial" w:cs="Arial"/>
                <w:sz w:val="20"/>
                <w:szCs w:val="20"/>
                <w:lang w:val="ro-RO"/>
              </w:rPr>
            </w:pPr>
            <w:r w:rsidRPr="0083527E">
              <w:rPr>
                <w:rFonts w:ascii="Arial" w:hAnsi="Arial" w:cs="Arial"/>
                <w:sz w:val="20"/>
                <w:szCs w:val="20"/>
                <w:lang w:val="ro-RO"/>
              </w:rPr>
              <w:t>Numele şi prenumele reprezentantului legal al angajatorului</w:t>
            </w:r>
            <w:r w:rsidRPr="0083527E">
              <w:rPr>
                <w:rFonts w:ascii="Arial" w:hAnsi="Arial" w:cs="Arial"/>
                <w:sz w:val="20"/>
                <w:szCs w:val="20"/>
                <w:vertAlign w:val="superscript"/>
                <w:lang w:val="ro-RO"/>
              </w:rPr>
              <w:t>3</w:t>
            </w:r>
            <w:r w:rsidRPr="0083527E">
              <w:rPr>
                <w:rFonts w:ascii="Arial" w:hAnsi="Arial" w:cs="Arial"/>
                <w:sz w:val="20"/>
                <w:szCs w:val="20"/>
                <w:lang w:val="ro-RO"/>
              </w:rPr>
              <w:t>,</w:t>
            </w:r>
          </w:p>
        </w:tc>
      </w:tr>
      <w:tr w:rsidR="004A71D8" w:rsidRPr="0083527E" w:rsidTr="004B5FDA">
        <w:tc>
          <w:tcPr>
            <w:tcW w:w="4320" w:type="dxa"/>
            <w:shd w:val="clear" w:color="auto" w:fill="auto"/>
          </w:tcPr>
          <w:p w:rsidR="004A71D8" w:rsidRPr="0083527E" w:rsidRDefault="004A71D8" w:rsidP="004B5FDA">
            <w:pPr>
              <w:pStyle w:val="NoSpacing"/>
              <w:jc w:val="both"/>
              <w:rPr>
                <w:rFonts w:ascii="Arial" w:hAnsi="Arial" w:cs="Arial"/>
                <w:sz w:val="20"/>
                <w:szCs w:val="20"/>
                <w:lang w:val="ro-RO"/>
              </w:rPr>
            </w:pPr>
            <w:r w:rsidRPr="0083527E">
              <w:rPr>
                <w:rFonts w:ascii="Arial" w:hAnsi="Arial" w:cs="Arial"/>
                <w:sz w:val="20"/>
                <w:szCs w:val="20"/>
                <w:lang w:val="ro-RO"/>
              </w:rPr>
              <w:t>. . . . . . . . . . . . . . . . . . . . . .</w:t>
            </w:r>
          </w:p>
        </w:tc>
        <w:tc>
          <w:tcPr>
            <w:tcW w:w="5688" w:type="dxa"/>
            <w:shd w:val="clear" w:color="auto" w:fill="auto"/>
          </w:tcPr>
          <w:p w:rsidR="004A71D8" w:rsidRPr="0083527E" w:rsidRDefault="004A71D8" w:rsidP="004B5FDA">
            <w:pPr>
              <w:pStyle w:val="NoSpacing"/>
              <w:jc w:val="both"/>
              <w:rPr>
                <w:rFonts w:ascii="Arial" w:hAnsi="Arial" w:cs="Arial"/>
                <w:sz w:val="20"/>
                <w:szCs w:val="20"/>
                <w:lang w:val="ro-RO"/>
              </w:rPr>
            </w:pPr>
            <w:r w:rsidRPr="0083527E">
              <w:rPr>
                <w:rFonts w:ascii="Arial" w:hAnsi="Arial" w:cs="Arial"/>
                <w:sz w:val="20"/>
                <w:szCs w:val="20"/>
                <w:lang w:val="ro-RO"/>
              </w:rPr>
              <w:t xml:space="preserve">. . . . . . . . . . . . . . . . . . . . . . . . . . . . </w:t>
            </w:r>
          </w:p>
        </w:tc>
      </w:tr>
      <w:tr w:rsidR="004A71D8" w:rsidRPr="0083527E" w:rsidTr="004B5FDA">
        <w:tc>
          <w:tcPr>
            <w:tcW w:w="4320" w:type="dxa"/>
            <w:shd w:val="clear" w:color="auto" w:fill="auto"/>
          </w:tcPr>
          <w:p w:rsidR="004A71D8" w:rsidRPr="0083527E" w:rsidRDefault="004A71D8" w:rsidP="004B5FDA">
            <w:pPr>
              <w:pStyle w:val="NoSpacing"/>
              <w:jc w:val="both"/>
              <w:rPr>
                <w:rFonts w:ascii="Arial" w:hAnsi="Arial" w:cs="Arial"/>
                <w:sz w:val="20"/>
                <w:szCs w:val="20"/>
                <w:lang w:val="ro-RO"/>
              </w:rPr>
            </w:pPr>
          </w:p>
        </w:tc>
        <w:tc>
          <w:tcPr>
            <w:tcW w:w="5688" w:type="dxa"/>
            <w:shd w:val="clear" w:color="auto" w:fill="auto"/>
          </w:tcPr>
          <w:p w:rsidR="004A71D8" w:rsidRPr="0083527E" w:rsidRDefault="004A71D8" w:rsidP="004B5FDA">
            <w:pPr>
              <w:pStyle w:val="NoSpacing"/>
              <w:jc w:val="both"/>
              <w:rPr>
                <w:rFonts w:ascii="Arial" w:hAnsi="Arial" w:cs="Arial"/>
                <w:sz w:val="20"/>
                <w:szCs w:val="20"/>
                <w:lang w:val="ro-RO"/>
              </w:rPr>
            </w:pPr>
            <w:r w:rsidRPr="0083527E">
              <w:rPr>
                <w:rFonts w:ascii="Arial" w:hAnsi="Arial" w:cs="Arial"/>
                <w:sz w:val="20"/>
                <w:szCs w:val="20"/>
                <w:lang w:val="ro-RO"/>
              </w:rPr>
              <w:t>Semnătura reprezentantului legal al angajatorului</w:t>
            </w:r>
          </w:p>
        </w:tc>
      </w:tr>
      <w:tr w:rsidR="004A71D8" w:rsidRPr="0083527E" w:rsidTr="004B5FDA">
        <w:tc>
          <w:tcPr>
            <w:tcW w:w="4320" w:type="dxa"/>
            <w:shd w:val="clear" w:color="auto" w:fill="auto"/>
          </w:tcPr>
          <w:p w:rsidR="004A71D8" w:rsidRPr="0083527E" w:rsidRDefault="004A71D8" w:rsidP="004B5FDA">
            <w:pPr>
              <w:pStyle w:val="NoSpacing"/>
              <w:jc w:val="both"/>
              <w:rPr>
                <w:rFonts w:ascii="Arial" w:hAnsi="Arial" w:cs="Arial"/>
                <w:sz w:val="20"/>
                <w:szCs w:val="20"/>
                <w:lang w:val="ro-RO"/>
              </w:rPr>
            </w:pPr>
          </w:p>
        </w:tc>
        <w:tc>
          <w:tcPr>
            <w:tcW w:w="5688" w:type="dxa"/>
            <w:shd w:val="clear" w:color="auto" w:fill="auto"/>
          </w:tcPr>
          <w:p w:rsidR="004A71D8" w:rsidRPr="0083527E" w:rsidRDefault="004A71D8" w:rsidP="004B5FDA">
            <w:pPr>
              <w:pStyle w:val="NoSpacing"/>
              <w:jc w:val="both"/>
              <w:rPr>
                <w:rFonts w:ascii="Arial" w:hAnsi="Arial" w:cs="Arial"/>
                <w:sz w:val="20"/>
                <w:szCs w:val="20"/>
                <w:lang w:val="ro-RO"/>
              </w:rPr>
            </w:pPr>
            <w:r w:rsidRPr="0083527E">
              <w:rPr>
                <w:rFonts w:ascii="Arial" w:hAnsi="Arial" w:cs="Arial"/>
                <w:sz w:val="20"/>
                <w:szCs w:val="20"/>
                <w:lang w:val="ro-RO"/>
              </w:rPr>
              <w:t>. . . . . . . . . . . . . . . . . . . . . . . . . . . .</w:t>
            </w:r>
          </w:p>
        </w:tc>
      </w:tr>
      <w:tr w:rsidR="004A71D8" w:rsidRPr="0083527E" w:rsidTr="004B5FDA">
        <w:tc>
          <w:tcPr>
            <w:tcW w:w="4320" w:type="dxa"/>
            <w:shd w:val="clear" w:color="auto" w:fill="auto"/>
          </w:tcPr>
          <w:p w:rsidR="004A71D8" w:rsidRPr="0083527E" w:rsidRDefault="004A71D8" w:rsidP="004B5FDA">
            <w:pPr>
              <w:pStyle w:val="NoSpacing"/>
              <w:jc w:val="both"/>
              <w:rPr>
                <w:rFonts w:ascii="Arial" w:hAnsi="Arial" w:cs="Arial"/>
                <w:sz w:val="20"/>
                <w:szCs w:val="20"/>
                <w:lang w:val="ro-RO"/>
              </w:rPr>
            </w:pPr>
          </w:p>
        </w:tc>
        <w:tc>
          <w:tcPr>
            <w:tcW w:w="5688" w:type="dxa"/>
            <w:shd w:val="clear" w:color="auto" w:fill="auto"/>
          </w:tcPr>
          <w:p w:rsidR="004A71D8" w:rsidRPr="0083527E" w:rsidRDefault="004A71D8" w:rsidP="004B5FDA">
            <w:pPr>
              <w:pStyle w:val="NoSpacing"/>
              <w:jc w:val="both"/>
              <w:rPr>
                <w:rFonts w:ascii="Arial" w:hAnsi="Arial" w:cs="Arial"/>
                <w:sz w:val="20"/>
                <w:szCs w:val="20"/>
                <w:lang w:val="ro-RO"/>
              </w:rPr>
            </w:pPr>
            <w:r w:rsidRPr="0083527E">
              <w:rPr>
                <w:rFonts w:ascii="Arial" w:hAnsi="Arial" w:cs="Arial"/>
                <w:sz w:val="20"/>
                <w:szCs w:val="20"/>
                <w:lang w:val="ro-RO"/>
              </w:rPr>
              <w:t>Ștampila angajatorului</w:t>
            </w:r>
          </w:p>
        </w:tc>
      </w:tr>
    </w:tbl>
    <w:p w:rsidR="004A71D8" w:rsidRPr="0083527E" w:rsidRDefault="004A71D8" w:rsidP="004A71D8">
      <w:pPr>
        <w:pStyle w:val="NoSpacing"/>
        <w:jc w:val="both"/>
        <w:rPr>
          <w:rFonts w:ascii="Arial" w:hAnsi="Arial" w:cs="Arial"/>
          <w:sz w:val="20"/>
          <w:szCs w:val="20"/>
          <w:lang w:val="ro-RO"/>
        </w:rPr>
      </w:pPr>
    </w:p>
    <w:p w:rsidR="004A71D8" w:rsidRPr="0083527E" w:rsidRDefault="004A71D8" w:rsidP="004A71D8">
      <w:pPr>
        <w:pStyle w:val="NoSpacing"/>
        <w:jc w:val="both"/>
        <w:rPr>
          <w:rFonts w:ascii="Arial" w:hAnsi="Arial" w:cs="Arial"/>
          <w:sz w:val="20"/>
          <w:szCs w:val="20"/>
          <w:lang w:val="ro-RO"/>
        </w:rPr>
      </w:pPr>
      <w:r w:rsidRPr="0083527E">
        <w:rPr>
          <w:rFonts w:ascii="Arial" w:hAnsi="Arial" w:cs="Arial"/>
          <w:sz w:val="20"/>
          <w:szCs w:val="20"/>
          <w:lang w:val="ro-RO"/>
        </w:rPr>
        <w:t>________________________</w:t>
      </w:r>
    </w:p>
    <w:p w:rsidR="004A71D8" w:rsidRPr="0083527E" w:rsidRDefault="004A71D8" w:rsidP="004A71D8">
      <w:pPr>
        <w:pStyle w:val="NoSpacing"/>
        <w:ind w:firstLine="360"/>
        <w:jc w:val="both"/>
        <w:rPr>
          <w:rFonts w:ascii="Arial" w:hAnsi="Arial" w:cs="Arial"/>
          <w:sz w:val="20"/>
          <w:szCs w:val="20"/>
          <w:lang w:val="ro-RO"/>
        </w:rPr>
      </w:pPr>
      <w:r w:rsidRPr="0083527E">
        <w:rPr>
          <w:rFonts w:ascii="Arial" w:hAnsi="Arial" w:cs="Arial"/>
          <w:sz w:val="20"/>
          <w:szCs w:val="20"/>
          <w:vertAlign w:val="superscript"/>
          <w:lang w:val="ro-RO"/>
        </w:rPr>
        <w:t>1</w:t>
      </w:r>
      <w:r w:rsidRPr="0083527E">
        <w:rPr>
          <w:rFonts w:ascii="Arial" w:hAnsi="Arial" w:cs="Arial"/>
          <w:sz w:val="20"/>
          <w:szCs w:val="20"/>
          <w:lang w:val="ro-RO"/>
        </w:rPr>
        <w:t xml:space="preserve"> Prin raportare la Clasificarea ocupațiilor din România și la actele normative care stabilesc funcții.</w:t>
      </w:r>
    </w:p>
    <w:p w:rsidR="004A71D8" w:rsidRPr="0083527E" w:rsidRDefault="004A71D8" w:rsidP="004A71D8">
      <w:pPr>
        <w:pStyle w:val="NoSpacing"/>
        <w:ind w:firstLine="360"/>
        <w:jc w:val="both"/>
        <w:rPr>
          <w:rFonts w:ascii="Arial" w:hAnsi="Arial" w:cs="Arial"/>
          <w:sz w:val="20"/>
          <w:szCs w:val="20"/>
          <w:lang w:val="ro-RO"/>
        </w:rPr>
      </w:pPr>
      <w:r w:rsidRPr="0083527E">
        <w:rPr>
          <w:rFonts w:ascii="Arial" w:hAnsi="Arial" w:cs="Arial"/>
          <w:sz w:val="20"/>
          <w:szCs w:val="20"/>
          <w:vertAlign w:val="superscript"/>
          <w:lang w:val="ro-RO"/>
        </w:rPr>
        <w:t>2</w:t>
      </w:r>
      <w:r w:rsidRPr="0083527E">
        <w:rPr>
          <w:rFonts w:ascii="Arial" w:hAnsi="Arial" w:cs="Arial"/>
          <w:sz w:val="20"/>
          <w:szCs w:val="20"/>
          <w:lang w:val="ro-RO"/>
        </w:rPr>
        <w:t xml:space="preserve"> Se va indica nivelul de studii (mediu/superior).</w:t>
      </w:r>
    </w:p>
    <w:p w:rsidR="004A71D8" w:rsidRPr="0083527E" w:rsidRDefault="004A71D8" w:rsidP="004A71D8">
      <w:pPr>
        <w:pStyle w:val="NoSpacing"/>
        <w:ind w:firstLine="360"/>
        <w:jc w:val="both"/>
        <w:rPr>
          <w:rFonts w:ascii="Arial" w:hAnsi="Arial" w:cs="Arial"/>
          <w:sz w:val="20"/>
          <w:szCs w:val="20"/>
          <w:lang w:val="ro-RO"/>
        </w:rPr>
      </w:pPr>
      <w:r w:rsidRPr="0083527E">
        <w:rPr>
          <w:rFonts w:ascii="Arial" w:hAnsi="Arial" w:cs="Arial"/>
          <w:sz w:val="20"/>
          <w:szCs w:val="20"/>
          <w:vertAlign w:val="superscript"/>
          <w:lang w:val="ro-RO"/>
        </w:rPr>
        <w:t>3</w:t>
      </w:r>
      <w:r w:rsidRPr="0083527E">
        <w:rPr>
          <w:rFonts w:ascii="Arial" w:hAnsi="Arial" w:cs="Arial"/>
          <w:sz w:val="20"/>
          <w:szCs w:val="20"/>
          <w:lang w:val="ro-RO"/>
        </w:rPr>
        <w:t xml:space="preserve"> Persoana care, potrivit legii/actelor juridice constitutive/altor tipuri de acte legale, reprezintă angajatorul în relaţiile cu terţii. </w:t>
      </w:r>
    </w:p>
    <w:p w:rsidR="004A71D8" w:rsidRPr="0083527E" w:rsidRDefault="004A71D8" w:rsidP="004A71D8">
      <w:pPr>
        <w:rPr>
          <w:rFonts w:ascii="Arial" w:hAnsi="Arial" w:cs="Arial"/>
          <w:sz w:val="20"/>
          <w:szCs w:val="20"/>
          <w:lang w:val="ro-RO"/>
        </w:rPr>
      </w:pPr>
    </w:p>
    <w:p w:rsidR="004A71D8" w:rsidRPr="0083527E" w:rsidRDefault="004A71D8" w:rsidP="004A71D8">
      <w:pPr>
        <w:rPr>
          <w:sz w:val="20"/>
          <w:szCs w:val="20"/>
          <w:lang w:val="ro-RO"/>
        </w:rPr>
      </w:pPr>
    </w:p>
    <w:p w:rsidR="004A71D8" w:rsidRPr="0083527E" w:rsidRDefault="004A71D8" w:rsidP="004A71D8">
      <w:pPr>
        <w:rPr>
          <w:sz w:val="20"/>
          <w:szCs w:val="20"/>
          <w:lang w:val="ro-RO"/>
        </w:rPr>
      </w:pPr>
    </w:p>
    <w:p w:rsidR="004A71D8" w:rsidRPr="0083527E" w:rsidRDefault="004A71D8" w:rsidP="004A71D8">
      <w:pPr>
        <w:rPr>
          <w:lang w:val="ro-RO"/>
        </w:rPr>
      </w:pPr>
    </w:p>
    <w:p w:rsidR="004A71D8" w:rsidRPr="00430DF6" w:rsidRDefault="004A71D8" w:rsidP="004A71D8"/>
    <w:p w:rsidR="004A71D8" w:rsidRDefault="004A71D8" w:rsidP="004A71D8"/>
    <w:p w:rsidR="004A71D8" w:rsidRDefault="004A71D8" w:rsidP="004A71D8"/>
    <w:p w:rsidR="00553B9D" w:rsidRDefault="00553B9D"/>
    <w:sectPr w:rsidR="00553B9D" w:rsidSect="004A71D8">
      <w:pgSz w:w="11906" w:h="16838" w:code="9"/>
      <w:pgMar w:top="28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CE4"/>
    <w:multiLevelType w:val="hybridMultilevel"/>
    <w:tmpl w:val="782804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D6768B4"/>
    <w:multiLevelType w:val="hybridMultilevel"/>
    <w:tmpl w:val="0E94A00C"/>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E2C340C"/>
    <w:multiLevelType w:val="hybridMultilevel"/>
    <w:tmpl w:val="3178300E"/>
    <w:lvl w:ilvl="0" w:tplc="0418000F">
      <w:start w:val="1"/>
      <w:numFmt w:val="decimal"/>
      <w:lvlText w:val="%1."/>
      <w:lvlJc w:val="left"/>
      <w:pPr>
        <w:ind w:left="928"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28E812E9"/>
    <w:multiLevelType w:val="hybridMultilevel"/>
    <w:tmpl w:val="69AC8A26"/>
    <w:lvl w:ilvl="0" w:tplc="F718D868">
      <w:start w:val="1"/>
      <w:numFmt w:val="lowerLetter"/>
      <w:lvlText w:val="%1)"/>
      <w:lvlJc w:val="left"/>
      <w:pPr>
        <w:ind w:left="70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9B948A7"/>
    <w:multiLevelType w:val="multilevel"/>
    <w:tmpl w:val="F30805E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06BD6"/>
    <w:multiLevelType w:val="hybridMultilevel"/>
    <w:tmpl w:val="8A847584"/>
    <w:lvl w:ilvl="0" w:tplc="04090017">
      <w:start w:val="1"/>
      <w:numFmt w:val="low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6" w15:restartNumberingAfterBreak="0">
    <w:nsid w:val="3A700E76"/>
    <w:multiLevelType w:val="hybridMultilevel"/>
    <w:tmpl w:val="D5A241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EF3B84"/>
    <w:multiLevelType w:val="hybridMultilevel"/>
    <w:tmpl w:val="596863A8"/>
    <w:lvl w:ilvl="0" w:tplc="6E18FC08">
      <w:start w:val="1"/>
      <w:numFmt w:val="upperRoman"/>
      <w:lvlText w:val="%1."/>
      <w:lvlJc w:val="left"/>
      <w:pPr>
        <w:ind w:left="1064" w:hanging="720"/>
      </w:pPr>
      <w:rPr>
        <w:rFonts w:hint="default"/>
        <w:b/>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8" w15:restartNumberingAfterBreak="0">
    <w:nsid w:val="702744DA"/>
    <w:multiLevelType w:val="hybridMultilevel"/>
    <w:tmpl w:val="317830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75AB7624"/>
    <w:multiLevelType w:val="hybridMultilevel"/>
    <w:tmpl w:val="78280496"/>
    <w:lvl w:ilvl="0" w:tplc="0418000F">
      <w:start w:val="1"/>
      <w:numFmt w:val="decimal"/>
      <w:lvlText w:val="%1."/>
      <w:lvlJc w:val="left"/>
      <w:pPr>
        <w:ind w:left="502" w:hanging="360"/>
      </w:pPr>
    </w:lvl>
    <w:lvl w:ilvl="1" w:tplc="04180019">
      <w:start w:val="1"/>
      <w:numFmt w:val="lowerLetter"/>
      <w:lvlText w:val="%2."/>
      <w:lvlJc w:val="left"/>
      <w:pPr>
        <w:ind w:left="1222" w:hanging="360"/>
      </w:pPr>
    </w:lvl>
    <w:lvl w:ilvl="2" w:tplc="0418001B">
      <w:start w:val="1"/>
      <w:numFmt w:val="lowerRoman"/>
      <w:lvlText w:val="%3."/>
      <w:lvlJc w:val="right"/>
      <w:pPr>
        <w:ind w:left="1942" w:hanging="180"/>
      </w:pPr>
    </w:lvl>
    <w:lvl w:ilvl="3" w:tplc="0418000F">
      <w:start w:val="1"/>
      <w:numFmt w:val="decimal"/>
      <w:lvlText w:val="%4."/>
      <w:lvlJc w:val="left"/>
      <w:pPr>
        <w:ind w:left="2662" w:hanging="360"/>
      </w:pPr>
    </w:lvl>
    <w:lvl w:ilvl="4" w:tplc="04180019">
      <w:start w:val="1"/>
      <w:numFmt w:val="lowerLetter"/>
      <w:lvlText w:val="%5."/>
      <w:lvlJc w:val="left"/>
      <w:pPr>
        <w:ind w:left="3382" w:hanging="360"/>
      </w:pPr>
    </w:lvl>
    <w:lvl w:ilvl="5" w:tplc="0418001B">
      <w:start w:val="1"/>
      <w:numFmt w:val="lowerRoman"/>
      <w:lvlText w:val="%6."/>
      <w:lvlJc w:val="right"/>
      <w:pPr>
        <w:ind w:left="4102" w:hanging="180"/>
      </w:pPr>
    </w:lvl>
    <w:lvl w:ilvl="6" w:tplc="0418000F">
      <w:start w:val="1"/>
      <w:numFmt w:val="decimal"/>
      <w:lvlText w:val="%7."/>
      <w:lvlJc w:val="left"/>
      <w:pPr>
        <w:ind w:left="4822" w:hanging="360"/>
      </w:pPr>
    </w:lvl>
    <w:lvl w:ilvl="7" w:tplc="04180019">
      <w:start w:val="1"/>
      <w:numFmt w:val="lowerLetter"/>
      <w:lvlText w:val="%8."/>
      <w:lvlJc w:val="left"/>
      <w:pPr>
        <w:ind w:left="5542" w:hanging="360"/>
      </w:pPr>
    </w:lvl>
    <w:lvl w:ilvl="8" w:tplc="0418001B">
      <w:start w:val="1"/>
      <w:numFmt w:val="lowerRoman"/>
      <w:lvlText w:val="%9."/>
      <w:lvlJc w:val="right"/>
      <w:pPr>
        <w:ind w:left="6262" w:hanging="180"/>
      </w:pPr>
    </w:lvl>
  </w:abstractNum>
  <w:num w:numId="1">
    <w:abstractNumId w:val="1"/>
  </w:num>
  <w:num w:numId="2">
    <w:abstractNumId w:val="5"/>
  </w:num>
  <w:num w:numId="3">
    <w:abstractNumId w:val="4"/>
  </w:num>
  <w:num w:numId="4">
    <w:abstractNumId w:val="3"/>
  </w:num>
  <w:num w:numId="5">
    <w:abstractNumId w:val="7"/>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1D8"/>
    <w:rsid w:val="002054E0"/>
    <w:rsid w:val="00390803"/>
    <w:rsid w:val="004A71D8"/>
    <w:rsid w:val="00504823"/>
    <w:rsid w:val="00553B9D"/>
    <w:rsid w:val="008C59AB"/>
    <w:rsid w:val="00B33D05"/>
    <w:rsid w:val="00D12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4DA7F"/>
  <w15:chartTrackingRefBased/>
  <w15:docId w15:val="{AD03E6F7-6002-42EC-9B48-A9DEEBC8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1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A71D8"/>
    <w:rPr>
      <w:color w:val="0000FF"/>
      <w:u w:val="single"/>
    </w:rPr>
  </w:style>
  <w:style w:type="paragraph" w:styleId="ListParagraph">
    <w:name w:val="List Paragraph"/>
    <w:basedOn w:val="Normal"/>
    <w:uiPriority w:val="34"/>
    <w:qFormat/>
    <w:rsid w:val="004A71D8"/>
    <w:pPr>
      <w:ind w:left="720"/>
      <w:contextualSpacing/>
    </w:pPr>
  </w:style>
  <w:style w:type="character" w:customStyle="1" w:styleId="l5tlu1">
    <w:name w:val="l5tlu1"/>
    <w:basedOn w:val="DefaultParagraphFont"/>
    <w:rsid w:val="004A71D8"/>
    <w:rPr>
      <w:b/>
      <w:bCs/>
      <w:color w:val="000000"/>
      <w:sz w:val="32"/>
      <w:szCs w:val="32"/>
    </w:rPr>
  </w:style>
  <w:style w:type="character" w:customStyle="1" w:styleId="l5def1">
    <w:name w:val="l5def1"/>
    <w:basedOn w:val="DefaultParagraphFont"/>
    <w:rsid w:val="004A71D8"/>
    <w:rPr>
      <w:rFonts w:ascii="Arial" w:hAnsi="Arial" w:cs="Arial" w:hint="default"/>
      <w:color w:val="000000"/>
      <w:sz w:val="26"/>
      <w:szCs w:val="26"/>
    </w:rPr>
  </w:style>
  <w:style w:type="character" w:customStyle="1" w:styleId="l5def2">
    <w:name w:val="l5def2"/>
    <w:basedOn w:val="DefaultParagraphFont"/>
    <w:rsid w:val="004A71D8"/>
    <w:rPr>
      <w:rFonts w:ascii="Arial" w:hAnsi="Arial" w:cs="Arial" w:hint="default"/>
      <w:color w:val="000000"/>
      <w:sz w:val="26"/>
      <w:szCs w:val="26"/>
    </w:rPr>
  </w:style>
  <w:style w:type="character" w:customStyle="1" w:styleId="l5def3">
    <w:name w:val="l5def3"/>
    <w:basedOn w:val="DefaultParagraphFont"/>
    <w:rsid w:val="004A71D8"/>
    <w:rPr>
      <w:rFonts w:ascii="Arial" w:hAnsi="Arial" w:cs="Arial" w:hint="default"/>
      <w:color w:val="000000"/>
      <w:sz w:val="26"/>
      <w:szCs w:val="26"/>
    </w:rPr>
  </w:style>
  <w:style w:type="character" w:customStyle="1" w:styleId="l5def4">
    <w:name w:val="l5def4"/>
    <w:basedOn w:val="DefaultParagraphFont"/>
    <w:rsid w:val="004A71D8"/>
    <w:rPr>
      <w:rFonts w:ascii="Arial" w:hAnsi="Arial" w:cs="Arial" w:hint="default"/>
      <w:color w:val="000000"/>
      <w:sz w:val="26"/>
      <w:szCs w:val="26"/>
    </w:rPr>
  </w:style>
  <w:style w:type="character" w:customStyle="1" w:styleId="l5def5">
    <w:name w:val="l5def5"/>
    <w:basedOn w:val="DefaultParagraphFont"/>
    <w:rsid w:val="004A71D8"/>
    <w:rPr>
      <w:rFonts w:ascii="Arial" w:hAnsi="Arial" w:cs="Arial" w:hint="default"/>
      <w:color w:val="000000"/>
      <w:sz w:val="26"/>
      <w:szCs w:val="26"/>
    </w:rPr>
  </w:style>
  <w:style w:type="character" w:customStyle="1" w:styleId="l5def6">
    <w:name w:val="l5def6"/>
    <w:basedOn w:val="DefaultParagraphFont"/>
    <w:rsid w:val="004A71D8"/>
    <w:rPr>
      <w:rFonts w:ascii="Arial" w:hAnsi="Arial" w:cs="Arial" w:hint="default"/>
      <w:color w:val="000000"/>
      <w:sz w:val="26"/>
      <w:szCs w:val="26"/>
    </w:rPr>
  </w:style>
  <w:style w:type="character" w:customStyle="1" w:styleId="l5def7">
    <w:name w:val="l5def7"/>
    <w:basedOn w:val="DefaultParagraphFont"/>
    <w:rsid w:val="004A71D8"/>
    <w:rPr>
      <w:rFonts w:ascii="Arial" w:hAnsi="Arial" w:cs="Arial" w:hint="default"/>
      <w:color w:val="000000"/>
      <w:sz w:val="26"/>
      <w:szCs w:val="26"/>
    </w:rPr>
  </w:style>
  <w:style w:type="paragraph" w:customStyle="1" w:styleId="Default">
    <w:name w:val="Default"/>
    <w:rsid w:val="004A71D8"/>
    <w:pPr>
      <w:autoSpaceDE w:val="0"/>
      <w:autoSpaceDN w:val="0"/>
      <w:adjustRightInd w:val="0"/>
      <w:spacing w:after="0" w:line="240" w:lineRule="auto"/>
    </w:pPr>
    <w:rPr>
      <w:rFonts w:ascii="Trebuchet MS" w:hAnsi="Trebuchet MS" w:cs="Trebuchet MS"/>
      <w:color w:val="000000"/>
      <w:sz w:val="24"/>
      <w:szCs w:val="24"/>
    </w:rPr>
  </w:style>
  <w:style w:type="table" w:styleId="TableGrid">
    <w:name w:val="Table Grid"/>
    <w:basedOn w:val="TableNormal"/>
    <w:uiPriority w:val="39"/>
    <w:rsid w:val="004A7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def8">
    <w:name w:val="l5def8"/>
    <w:basedOn w:val="DefaultParagraphFont"/>
    <w:rsid w:val="004A71D8"/>
    <w:rPr>
      <w:rFonts w:ascii="Arial" w:hAnsi="Arial" w:cs="Arial" w:hint="default"/>
      <w:color w:val="000000"/>
      <w:sz w:val="26"/>
      <w:szCs w:val="26"/>
    </w:rPr>
  </w:style>
  <w:style w:type="character" w:customStyle="1" w:styleId="l5def9">
    <w:name w:val="l5def9"/>
    <w:basedOn w:val="DefaultParagraphFont"/>
    <w:rsid w:val="004A71D8"/>
    <w:rPr>
      <w:rFonts w:ascii="Arial" w:hAnsi="Arial" w:cs="Arial" w:hint="default"/>
      <w:color w:val="000000"/>
      <w:sz w:val="26"/>
      <w:szCs w:val="26"/>
    </w:rPr>
  </w:style>
  <w:style w:type="character" w:customStyle="1" w:styleId="l5def10">
    <w:name w:val="l5def10"/>
    <w:basedOn w:val="DefaultParagraphFont"/>
    <w:rsid w:val="004A71D8"/>
    <w:rPr>
      <w:rFonts w:ascii="Arial" w:hAnsi="Arial" w:cs="Arial" w:hint="default"/>
      <w:color w:val="000000"/>
      <w:sz w:val="26"/>
      <w:szCs w:val="26"/>
    </w:rPr>
  </w:style>
  <w:style w:type="character" w:customStyle="1" w:styleId="l5def11">
    <w:name w:val="l5def11"/>
    <w:basedOn w:val="DefaultParagraphFont"/>
    <w:rsid w:val="004A71D8"/>
    <w:rPr>
      <w:rFonts w:ascii="Arial" w:hAnsi="Arial" w:cs="Arial" w:hint="default"/>
      <w:color w:val="000000"/>
      <w:sz w:val="26"/>
      <w:szCs w:val="26"/>
    </w:rPr>
  </w:style>
  <w:style w:type="character" w:customStyle="1" w:styleId="l5def12">
    <w:name w:val="l5def12"/>
    <w:basedOn w:val="DefaultParagraphFont"/>
    <w:rsid w:val="004A71D8"/>
    <w:rPr>
      <w:rFonts w:ascii="Arial" w:hAnsi="Arial" w:cs="Arial" w:hint="default"/>
      <w:color w:val="000000"/>
      <w:sz w:val="26"/>
      <w:szCs w:val="26"/>
    </w:rPr>
  </w:style>
  <w:style w:type="character" w:customStyle="1" w:styleId="l5def13">
    <w:name w:val="l5def13"/>
    <w:basedOn w:val="DefaultParagraphFont"/>
    <w:rsid w:val="004A71D8"/>
    <w:rPr>
      <w:rFonts w:ascii="Arial" w:hAnsi="Arial" w:cs="Arial" w:hint="default"/>
      <w:color w:val="000000"/>
      <w:sz w:val="26"/>
      <w:szCs w:val="26"/>
    </w:rPr>
  </w:style>
  <w:style w:type="character" w:customStyle="1" w:styleId="l5def14">
    <w:name w:val="l5def14"/>
    <w:basedOn w:val="DefaultParagraphFont"/>
    <w:rsid w:val="004A71D8"/>
    <w:rPr>
      <w:rFonts w:ascii="Arial" w:hAnsi="Arial" w:cs="Arial" w:hint="default"/>
      <w:color w:val="000000"/>
      <w:sz w:val="26"/>
      <w:szCs w:val="26"/>
    </w:rPr>
  </w:style>
  <w:style w:type="paragraph" w:styleId="NoSpacing">
    <w:name w:val="No Spacing"/>
    <w:uiPriority w:val="1"/>
    <w:qFormat/>
    <w:rsid w:val="004A71D8"/>
    <w:pPr>
      <w:spacing w:after="0" w:line="240" w:lineRule="auto"/>
    </w:pPr>
    <w:rPr>
      <w:rFonts w:ascii="Calibri" w:eastAsia="Times New Roman" w:hAnsi="Calibri" w:cs="Times New Roman"/>
    </w:rPr>
  </w:style>
  <w:style w:type="character" w:customStyle="1" w:styleId="Other">
    <w:name w:val="Other_"/>
    <w:basedOn w:val="DefaultParagraphFont"/>
    <w:link w:val="Other0"/>
    <w:locked/>
    <w:rsid w:val="004A71D8"/>
    <w:rPr>
      <w:rFonts w:ascii="Arial" w:eastAsia="Arial" w:hAnsi="Arial" w:cs="Arial"/>
      <w:i/>
      <w:iCs/>
    </w:rPr>
  </w:style>
  <w:style w:type="paragraph" w:customStyle="1" w:styleId="Other0">
    <w:name w:val="Other"/>
    <w:basedOn w:val="Normal"/>
    <w:link w:val="Other"/>
    <w:rsid w:val="004A71D8"/>
    <w:pPr>
      <w:widowControl w:val="0"/>
    </w:pPr>
    <w:rPr>
      <w:rFonts w:ascii="Arial" w:eastAsia="Arial" w:hAnsi="Arial" w:cs="Arial"/>
      <w:i/>
      <w:iCs/>
      <w:sz w:val="22"/>
      <w:szCs w:val="22"/>
    </w:rPr>
  </w:style>
  <w:style w:type="paragraph" w:styleId="BalloonText">
    <w:name w:val="Balloon Text"/>
    <w:basedOn w:val="Normal"/>
    <w:link w:val="BalloonTextChar"/>
    <w:uiPriority w:val="99"/>
    <w:semiHidden/>
    <w:unhideWhenUsed/>
    <w:rsid w:val="008C59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9A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asas.ro" TargetMode="External"/><Relationship Id="rId13" Type="http://schemas.openxmlformats.org/officeDocument/2006/relationships/hyperlink" Target="act:126692%20312709239" TargetMode="External"/><Relationship Id="rId3" Type="http://schemas.openxmlformats.org/officeDocument/2006/relationships/settings" Target="settings.xml"/><Relationship Id="rId7" Type="http://schemas.openxmlformats.org/officeDocument/2006/relationships/hyperlink" Target="http://www.asas.ro" TargetMode="External"/><Relationship Id="rId12" Type="http://schemas.openxmlformats.org/officeDocument/2006/relationships/hyperlink" Target="act:3668907%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surse_umane@yahoo.com" TargetMode="External"/><Relationship Id="rId11" Type="http://schemas.openxmlformats.org/officeDocument/2006/relationships/hyperlink" Target="act:1068075%2094669794"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act:1068075%2094669759" TargetMode="External"/><Relationship Id="rId4" Type="http://schemas.openxmlformats.org/officeDocument/2006/relationships/webSettings" Target="webSettings.xml"/><Relationship Id="rId9" Type="http://schemas.openxmlformats.org/officeDocument/2006/relationships/hyperlink" Target="act:1068075%209466975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4169</Words>
  <Characters>23769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Nechifor | ASAS</dc:creator>
  <cp:keywords/>
  <dc:description/>
  <cp:lastModifiedBy>Eugenia Nechifor | ASAS</cp:lastModifiedBy>
  <cp:revision>11</cp:revision>
  <cp:lastPrinted>2025-12-16T12:58:00Z</cp:lastPrinted>
  <dcterms:created xsi:type="dcterms:W3CDTF">2025-12-16T12:35:00Z</dcterms:created>
  <dcterms:modified xsi:type="dcterms:W3CDTF">2026-01-08T06:16:00Z</dcterms:modified>
</cp:coreProperties>
</file>